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6" w:rsidRPr="00C0682C" w:rsidRDefault="00F63F56" w:rsidP="00F63F56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0682C">
        <w:rPr>
          <w:rFonts w:ascii="Bookman Old Style" w:hAnsi="Bookman Old Style"/>
          <w:b/>
          <w:sz w:val="28"/>
          <w:szCs w:val="28"/>
        </w:rPr>
        <w:t>Что такое мелкая моторика?</w:t>
      </w:r>
    </w:p>
    <w:p w:rsidR="00653344" w:rsidRDefault="00F63F56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roundrect id="_x0000_s1026" style="position:absolute;left:0;text-align:left;margin-left:2.2pt;margin-top:5.8pt;width:235.55pt;height:78.15pt;rotation:180;z-index:251658240" arcsize="10923f" fillcolor="#f2f2f2 [3052]" strokecolor="#666 [1936]" strokeweight="1pt">
            <v:fill color2="#999 [1296]"/>
            <v:shadow on="t" type="perspective" color="#7f7f7f [1601]" opacity=".5" offset="1pt" offset2="-3pt"/>
            <v:textbox>
              <w:txbxContent>
                <w:p w:rsidR="00F63F56" w:rsidRDefault="00F63F56" w:rsidP="00F63F56">
                  <w:pPr>
                    <w:spacing w:after="0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63F56">
                    <w:rPr>
                      <w:rFonts w:ascii="Bookman Old Style" w:hAnsi="Bookman Old Style"/>
                      <w:sz w:val="24"/>
                      <w:szCs w:val="24"/>
                    </w:rPr>
                    <w:t>Это способность человека выполнять мелкие, точные и скоординированные движения кистями и пальцами рук.</w:t>
                  </w:r>
                </w:p>
                <w:p w:rsidR="00F63F56" w:rsidRDefault="00F63F56"/>
              </w:txbxContent>
            </v:textbox>
          </v:roundrect>
        </w:pict>
      </w:r>
      <w:r>
        <w:rPr>
          <w:rFonts w:ascii="Bookman Old Style" w:hAnsi="Bookman Old Style"/>
          <w:sz w:val="24"/>
          <w:szCs w:val="24"/>
        </w:rPr>
        <w:tab/>
      </w: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0682C" w:rsidRPr="00C0682C" w:rsidRDefault="00F63F56" w:rsidP="00C0682C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C0682C">
        <w:rPr>
          <w:rFonts w:ascii="Bookman Old Style" w:hAnsi="Bookman Old Style" w:cs="Times New Roman"/>
          <w:b/>
          <w:i/>
          <w:sz w:val="28"/>
          <w:szCs w:val="28"/>
        </w:rPr>
        <w:t>Василий Александрович Сухомлинский</w:t>
      </w:r>
      <w:r w:rsidR="00C0682C" w:rsidRPr="00C0682C">
        <w:rPr>
          <w:rFonts w:ascii="Bookman Old Style" w:hAnsi="Bookman Old Style" w:cs="Times New Roman"/>
          <w:sz w:val="28"/>
          <w:szCs w:val="28"/>
        </w:rPr>
        <w:t>,</w:t>
      </w:r>
    </w:p>
    <w:p w:rsidR="00F63F56" w:rsidRPr="00C0682C" w:rsidRDefault="00C0682C" w:rsidP="00C0682C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C0682C">
        <w:rPr>
          <w:rFonts w:ascii="Bookman Old Style" w:hAnsi="Bookman Old Style" w:cs="Times New Roman"/>
          <w:sz w:val="24"/>
          <w:szCs w:val="24"/>
        </w:rPr>
        <w:t xml:space="preserve">советский психолог-гуманист, новатор в образовании, </w:t>
      </w:r>
      <w:r w:rsidR="00F63F56" w:rsidRPr="00C0682C">
        <w:rPr>
          <w:rFonts w:ascii="Bookman Old Style" w:hAnsi="Bookman Old Style" w:cs="Times New Roman"/>
          <w:sz w:val="24"/>
          <w:szCs w:val="24"/>
        </w:rPr>
        <w:t>писал:</w:t>
      </w:r>
    </w:p>
    <w:p w:rsidR="00F63F56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56515</wp:posOffset>
            </wp:positionV>
            <wp:extent cx="1487170" cy="2146300"/>
            <wp:effectExtent l="19050" t="0" r="0" b="0"/>
            <wp:wrapSquare wrapText="bothSides"/>
            <wp:docPr id="4" name="Рисунок 2" descr="E:\МДОУ_Дс_158_Ярославль\Взаимодействие с родителями_педагогами\Брошюры для родителей\Картинки\GHs2rCSDn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ДОУ_Дс_158_Ярославль\Взаимодействие с родителями_педагогами\Брошюры для родителей\Картинки\GHs2rCSDn9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F56" w:rsidRDefault="00F63F56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F56" w:rsidRDefault="00F63F56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F56" w:rsidRDefault="00F63F56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F56" w:rsidRDefault="00F63F56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F56" w:rsidRDefault="00F63F56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7.65pt;margin-top:9.55pt;width:198.8pt;height:63.9pt;z-index:251660288" adj="2716,25386">
            <v:textbox>
              <w:txbxContent>
                <w:p w:rsidR="00C0682C" w:rsidRPr="00C0682C" w:rsidRDefault="00C0682C" w:rsidP="00C0682C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0682C">
                    <w:rPr>
                      <w:rFonts w:ascii="Bookman Old Style" w:hAnsi="Bookman Old Style"/>
                      <w:sz w:val="24"/>
                      <w:szCs w:val="24"/>
                    </w:rPr>
                    <w:t>«Чем больше мастерства в детской руке, тем умнее ребёнок»</w:t>
                  </w:r>
                </w:p>
              </w:txbxContent>
            </v:textbox>
          </v:shape>
        </w:pict>
      </w: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2C" w:rsidRDefault="00C0682C" w:rsidP="00F63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C0682C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2" style="position:absolute;left:0;text-align:left;margin-left:12.35pt;margin-top:2.5pt;width:194.1pt;height:51.65pt;z-index:251661312" adj="18690,27078">
            <v:textbox>
              <w:txbxContent>
                <w:p w:rsidR="00C0682C" w:rsidRPr="00C0682C" w:rsidRDefault="00C0682C" w:rsidP="00C0682C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C0682C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>«Ум ребёнка находится на кончиках его пальцев»</w:t>
                  </w:r>
                </w:p>
              </w:txbxContent>
            </v:textbox>
          </v:shape>
        </w:pict>
      </w: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653344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53344" w:rsidRDefault="007E7E9D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 w:rsidRPr="007E7E9D">
        <w:rPr>
          <w:rFonts w:ascii="Bookman Old Style" w:hAnsi="Bookman Old Style"/>
          <w:sz w:val="24"/>
          <w:szCs w:val="24"/>
        </w:rPr>
        <w:t xml:space="preserve">Учёными доказано, </w:t>
      </w:r>
      <w:r w:rsidRPr="007E7E9D">
        <w:rPr>
          <w:rFonts w:ascii="Bookman Old Style" w:hAnsi="Bookman Old Style"/>
          <w:b/>
          <w:i/>
          <w:sz w:val="24"/>
          <w:szCs w:val="24"/>
        </w:rPr>
        <w:t>что развитие мелкой моторики очень тесно связано с развитием речи</w:t>
      </w:r>
      <w:r w:rsidRPr="007E7E9D">
        <w:rPr>
          <w:rFonts w:ascii="Bookman Old Style" w:hAnsi="Bookman Old Style"/>
          <w:sz w:val="24"/>
          <w:szCs w:val="24"/>
        </w:rPr>
        <w:t>. В головном мозге речевой и моторный центры расположены очень близко друг к другу. При выполнении мелких движений пальцами рук в кору головного мозга идут сигналы, которые активизируют пока незрелые клетки коры головного мозга, отвечающие за формирование речи, мышления.</w:t>
      </w:r>
    </w:p>
    <w:p w:rsidR="00653344" w:rsidRDefault="007E7E9D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141352" cy="2295940"/>
            <wp:effectExtent l="19050" t="0" r="1898" b="0"/>
            <wp:docPr id="6" name="Рисунок 3" descr="E:\МДОУ_Дс_158_Ярославль\Родительские собрания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ДОУ_Дс_158_Ярославль\Родительские собрания\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l="1956" t="3004" r="2250" b="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37" cy="22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44" w:rsidRDefault="007E7E9D" w:rsidP="00FE35F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E7E9D">
        <w:rPr>
          <w:rFonts w:ascii="Bookman Old Style" w:hAnsi="Bookman Old Style"/>
          <w:sz w:val="24"/>
          <w:szCs w:val="24"/>
        </w:rPr>
        <w:t xml:space="preserve">Поэтому необходимо развивать тонкие движения пальцев рук у ребёнка </w:t>
      </w:r>
      <w:r w:rsidRPr="007E7E9D">
        <w:rPr>
          <w:rFonts w:ascii="Bookman Old Style" w:hAnsi="Bookman Old Style"/>
          <w:b/>
          <w:i/>
          <w:sz w:val="24"/>
          <w:szCs w:val="24"/>
        </w:rPr>
        <w:t>как можно раньше</w:t>
      </w:r>
      <w:r w:rsidRPr="007E7E9D">
        <w:rPr>
          <w:rFonts w:ascii="Bookman Old Style" w:hAnsi="Bookman Old Style"/>
          <w:sz w:val="24"/>
          <w:szCs w:val="24"/>
        </w:rPr>
        <w:t>. Выполняя пальцами различные упражнения, ребёнок достигает хорошего развития мелкой моторики, что способствует развитию внимания, мышления, памяти, благотворно влияет на развитие речи и готовит руку к письму.</w:t>
      </w:r>
    </w:p>
    <w:p w:rsidR="007E7E9D" w:rsidRDefault="009E261D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 w:rsidRPr="009E261D">
        <w:rPr>
          <w:rFonts w:ascii="Bookman Old Style" w:hAnsi="Bookman Old Style"/>
          <w:b/>
          <w:i/>
          <w:sz w:val="24"/>
          <w:szCs w:val="24"/>
        </w:rPr>
        <w:t>У детей с задержкой психического развития</w:t>
      </w:r>
      <w:r w:rsidRPr="009E261D">
        <w:rPr>
          <w:rFonts w:ascii="Bookman Old Style" w:hAnsi="Bookman Old Style"/>
          <w:sz w:val="24"/>
          <w:szCs w:val="24"/>
        </w:rPr>
        <w:t xml:space="preserve"> отмечается недостаточность мелкой моторики, неполный объём движений, нарушение подвижности пальцев рук, </w:t>
      </w:r>
      <w:proofErr w:type="spellStart"/>
      <w:r w:rsidRPr="009E261D">
        <w:rPr>
          <w:rFonts w:ascii="Bookman Old Style" w:hAnsi="Bookman Old Style"/>
          <w:sz w:val="24"/>
          <w:szCs w:val="24"/>
        </w:rPr>
        <w:t>несформированность</w:t>
      </w:r>
      <w:proofErr w:type="spellEnd"/>
      <w:r w:rsidRPr="009E261D">
        <w:rPr>
          <w:rFonts w:ascii="Bookman Old Style" w:hAnsi="Bookman Old Style"/>
          <w:sz w:val="24"/>
          <w:szCs w:val="24"/>
        </w:rPr>
        <w:t xml:space="preserve"> зрительно-двигательной координации.</w:t>
      </w:r>
    </w:p>
    <w:p w:rsidR="007E7E9D" w:rsidRDefault="00847259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Для развития подвижности пальцев рук у детей необходимо использовать </w:t>
      </w:r>
      <w:r w:rsidRPr="00847259">
        <w:rPr>
          <w:rFonts w:ascii="Bookman Old Style" w:hAnsi="Bookman Old Style"/>
          <w:b/>
          <w:i/>
          <w:sz w:val="24"/>
          <w:szCs w:val="24"/>
        </w:rPr>
        <w:t>разнообразные игры и упражнения.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47259">
        <w:rPr>
          <w:rFonts w:ascii="Bookman Old Style" w:hAnsi="Bookman Old Style"/>
          <w:sz w:val="24"/>
          <w:szCs w:val="24"/>
        </w:rPr>
        <w:t>Пальчиковый тренинг должен быть эмоционально приятным</w:t>
      </w:r>
      <w:r>
        <w:rPr>
          <w:rFonts w:ascii="Bookman Old Style" w:hAnsi="Bookman Old Style"/>
          <w:sz w:val="24"/>
          <w:szCs w:val="24"/>
        </w:rPr>
        <w:t xml:space="preserve"> и</w:t>
      </w:r>
      <w:r w:rsidRPr="00847259">
        <w:rPr>
          <w:rFonts w:ascii="Bookman Old Style" w:hAnsi="Bookman Old Style"/>
          <w:sz w:val="24"/>
          <w:szCs w:val="24"/>
        </w:rPr>
        <w:t xml:space="preserve"> неутомительным для ребёнка.</w:t>
      </w:r>
    </w:p>
    <w:p w:rsidR="00847259" w:rsidRDefault="00847259" w:rsidP="0084725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7259">
        <w:rPr>
          <w:rFonts w:ascii="Bookman Old Style" w:hAnsi="Bookman Old Style"/>
          <w:b/>
          <w:i/>
          <w:sz w:val="24"/>
          <w:szCs w:val="24"/>
        </w:rPr>
        <w:t>Игры с крупами</w:t>
      </w:r>
      <w:r w:rsidRPr="00847259">
        <w:rPr>
          <w:rFonts w:ascii="Bookman Old Style" w:hAnsi="Bookman Old Style"/>
          <w:sz w:val="24"/>
          <w:szCs w:val="24"/>
        </w:rPr>
        <w:t xml:space="preserve"> (сухие бассейны с разным наполнением: песок, крупы, </w:t>
      </w:r>
      <w:proofErr w:type="spellStart"/>
      <w:r w:rsidRPr="00847259">
        <w:rPr>
          <w:rFonts w:ascii="Bookman Old Style" w:hAnsi="Bookman Old Style"/>
          <w:sz w:val="24"/>
          <w:szCs w:val="24"/>
        </w:rPr>
        <w:t>орбизы</w:t>
      </w:r>
      <w:proofErr w:type="spellEnd"/>
      <w:r w:rsidRPr="0084725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.</w:t>
      </w:r>
    </w:p>
    <w:p w:rsidR="00847259" w:rsidRPr="00847259" w:rsidRDefault="00847259" w:rsidP="00847259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038350" cy="1509034"/>
            <wp:effectExtent l="19050" t="0" r="0" b="0"/>
            <wp:docPr id="8" name="Рисунок 4" descr="E:\МДОУ_Дс_158_Ярославль\Взаимодействие с родителями_педагогами\Брошюры для родителей\Картинки\k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ДОУ_Дс_158_Ярославль\Взаимодействие с родителями_педагогами\Брошюры для родителей\Картинки\kru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77" cy="150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9D" w:rsidRDefault="00847259" w:rsidP="0084725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7259">
        <w:rPr>
          <w:rFonts w:ascii="Bookman Old Style" w:hAnsi="Bookman Old Style"/>
          <w:b/>
          <w:i/>
          <w:sz w:val="24"/>
          <w:szCs w:val="24"/>
        </w:rPr>
        <w:t>Пальчиковые игры</w:t>
      </w:r>
      <w:r w:rsidRPr="00847259">
        <w:rPr>
          <w:rFonts w:ascii="Bookman Old Style" w:hAnsi="Bookman Old Style"/>
          <w:sz w:val="24"/>
          <w:szCs w:val="24"/>
        </w:rPr>
        <w:t xml:space="preserve"> (пальчиковая гимнастика, массаж пальцев рук)</w:t>
      </w:r>
      <w:r>
        <w:rPr>
          <w:rFonts w:ascii="Bookman Old Style" w:hAnsi="Bookman Old Style"/>
          <w:sz w:val="24"/>
          <w:szCs w:val="24"/>
        </w:rPr>
        <w:t>.</w:t>
      </w:r>
    </w:p>
    <w:p w:rsidR="00847259" w:rsidRDefault="00847259" w:rsidP="00847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4224" cy="1634118"/>
            <wp:effectExtent l="19050" t="0" r="0" b="0"/>
            <wp:docPr id="11" name="Рисунок 2" descr="slid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lide-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0" t="3532" r="385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79" cy="163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340" w:rsidRDefault="00EE0340" w:rsidP="00EE034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-121920</wp:posOffset>
            </wp:positionV>
            <wp:extent cx="967740" cy="844550"/>
            <wp:effectExtent l="19050" t="0" r="3810" b="0"/>
            <wp:wrapTight wrapText="bothSides">
              <wp:wrapPolygon edited="0">
                <wp:start x="22025" y="21600"/>
                <wp:lineTo x="22025" y="162"/>
                <wp:lineTo x="-85" y="162"/>
                <wp:lineTo x="-85" y="21600"/>
                <wp:lineTo x="22025" y="21600"/>
              </wp:wrapPolygon>
            </wp:wrapTight>
            <wp:docPr id="12" name="Рисунок 7" descr="E:\МДОУ_Дс_158_Ярославль\Взаимодействие с родителями_педагогами\Брошюры для родителей\Картинки\Screenshot_20231105_13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ДОУ_Дс_158_Ярославль\Взаимодействие с родителями_педагогами\Брошюры для родителей\Картинки\Screenshot_20231105_134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6774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02C" w:rsidRPr="0016302C">
        <w:rPr>
          <w:rFonts w:ascii="Bookman Old Style" w:hAnsi="Bookman Old Style"/>
          <w:b/>
          <w:sz w:val="24"/>
          <w:szCs w:val="24"/>
        </w:rPr>
        <w:t>«Ёж»</w:t>
      </w:r>
    </w:p>
    <w:p w:rsidR="0016302C" w:rsidRDefault="0016302C" w:rsidP="00EE034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6302C">
        <w:rPr>
          <w:rFonts w:ascii="Bookman Old Style" w:hAnsi="Bookman Old Style"/>
          <w:b/>
          <w:sz w:val="24"/>
          <w:szCs w:val="24"/>
        </w:rPr>
        <w:t>(с массажным мячиком)</w:t>
      </w:r>
    </w:p>
    <w:p w:rsidR="00EE0340" w:rsidRPr="0016302C" w:rsidRDefault="00EE0340" w:rsidP="0016302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a5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2319"/>
        <w:gridCol w:w="2664"/>
      </w:tblGrid>
      <w:tr w:rsidR="0016302C" w:rsidRPr="0016302C" w:rsidTr="0016302C"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Гладь мои ладошки, ёж!</w:t>
            </w:r>
          </w:p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Ты колючий, ну и что ж?</w:t>
            </w:r>
          </w:p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Я хочу тебя погладить,</w:t>
            </w:r>
          </w:p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Я хочу с тобой поладить.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Катать мячик между ладошками.</w:t>
            </w:r>
          </w:p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Гладим мячик.</w:t>
            </w:r>
          </w:p>
          <w:p w:rsidR="0016302C" w:rsidRPr="0016302C" w:rsidRDefault="0016302C" w:rsidP="0016302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302C">
              <w:rPr>
                <w:rFonts w:ascii="Bookman Old Style" w:hAnsi="Bookman Old Style"/>
                <w:sz w:val="24"/>
                <w:szCs w:val="24"/>
              </w:rPr>
              <w:t>Пинцетным захватом дотрагиваемся до отдельных колючек мячика.</w:t>
            </w:r>
          </w:p>
        </w:tc>
      </w:tr>
    </w:tbl>
    <w:p w:rsidR="00EE0340" w:rsidRPr="00351F4F" w:rsidRDefault="0016302C" w:rsidP="00EE0340">
      <w:pPr>
        <w:spacing w:after="0"/>
        <w:jc w:val="both"/>
        <w:rPr>
          <w:rFonts w:ascii="Bookman Old Style" w:hAnsi="Bookman Old Style"/>
          <w:i/>
        </w:rPr>
      </w:pPr>
      <w:r w:rsidRPr="00351F4F">
        <w:rPr>
          <w:rFonts w:ascii="Bookman Old Style" w:hAnsi="Bookman Old Style"/>
          <w:b/>
        </w:rPr>
        <w:t xml:space="preserve">* </w:t>
      </w:r>
      <w:r w:rsidRPr="00351F4F">
        <w:rPr>
          <w:rFonts w:ascii="Bookman Old Style" w:hAnsi="Bookman Old Style"/>
          <w:i/>
        </w:rPr>
        <w:t>Выполняем правой рукой, потом левой.</w:t>
      </w:r>
    </w:p>
    <w:p w:rsidR="00EE0340" w:rsidRDefault="00EE0340" w:rsidP="00EE03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Рисование</w:t>
      </w:r>
      <w:r w:rsidRPr="00EE0340">
        <w:rPr>
          <w:rFonts w:ascii="Bookman Old Style" w:hAnsi="Bookman Old Style"/>
          <w:sz w:val="24"/>
          <w:szCs w:val="24"/>
        </w:rPr>
        <w:t xml:space="preserve"> (цветными карандашами, восковыми мелками, водным фломастером)</w:t>
      </w:r>
    </w:p>
    <w:p w:rsidR="00EE0340" w:rsidRDefault="00EE0340" w:rsidP="00EE0340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Лепка</w:t>
      </w:r>
      <w:r>
        <w:rPr>
          <w:rFonts w:ascii="Bookman Old Style" w:hAnsi="Bookman Old Style"/>
          <w:sz w:val="24"/>
          <w:szCs w:val="24"/>
        </w:rPr>
        <w:t xml:space="preserve"> (из пластилина, солёного теста, массы, шарикового пластилина)</w:t>
      </w:r>
    </w:p>
    <w:p w:rsidR="00EE0340" w:rsidRDefault="00EE0340" w:rsidP="00EE0340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Мозаика</w:t>
      </w:r>
      <w:r w:rsidRPr="00EE0340">
        <w:rPr>
          <w:rFonts w:ascii="Bookman Old Style" w:hAnsi="Bookman Old Style"/>
          <w:sz w:val="24"/>
          <w:szCs w:val="24"/>
        </w:rPr>
        <w:t xml:space="preserve"> (крупная, мелкая)</w:t>
      </w:r>
    </w:p>
    <w:p w:rsidR="00EE0340" w:rsidRDefault="00EE0340" w:rsidP="00EE03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Игры с дидактическими игрушками</w:t>
      </w:r>
      <w:r w:rsidRPr="00EE0340">
        <w:rPr>
          <w:rFonts w:ascii="Bookman Old Style" w:hAnsi="Bookman Old Style"/>
          <w:sz w:val="24"/>
          <w:szCs w:val="24"/>
        </w:rPr>
        <w:t xml:space="preserve"> (пирамидка, матрёшка, </w:t>
      </w:r>
      <w:proofErr w:type="spellStart"/>
      <w:r w:rsidRPr="00EE0340">
        <w:rPr>
          <w:rFonts w:ascii="Bookman Old Style" w:hAnsi="Bookman Old Style"/>
          <w:sz w:val="24"/>
          <w:szCs w:val="24"/>
        </w:rPr>
        <w:t>сортёры</w:t>
      </w:r>
      <w:proofErr w:type="spellEnd"/>
      <w:r w:rsidR="009C3997">
        <w:rPr>
          <w:rFonts w:ascii="Bookman Old Style" w:hAnsi="Bookman Old Style"/>
          <w:sz w:val="24"/>
          <w:szCs w:val="24"/>
        </w:rPr>
        <w:t>, удочки на магнитах</w:t>
      </w:r>
      <w:r w:rsidRPr="00EE0340">
        <w:rPr>
          <w:rFonts w:ascii="Bookman Old Style" w:hAnsi="Bookman Old Style"/>
          <w:sz w:val="24"/>
          <w:szCs w:val="24"/>
        </w:rPr>
        <w:t>)</w:t>
      </w:r>
    </w:p>
    <w:p w:rsidR="009C3997" w:rsidRDefault="009C3997" w:rsidP="009C3997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ru-RU"/>
        </w:rPr>
        <w:drawing>
          <wp:inline distT="0" distB="0" distL="0" distR="0">
            <wp:extent cx="1946412" cy="1476360"/>
            <wp:effectExtent l="19050" t="0" r="0" b="0"/>
            <wp:docPr id="17" name="Рисунок 12" descr="E:\МДОУ_Дс_158_Ярославль\Взаимодействие с родителями_педагогами\Брошюры для родителей\Картинки\11e838fc4882811bcbcfdcc48c0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ДОУ_Дс_158_Ярославль\Взаимодействие с родителями_педагогами\Брошюры для родителей\Картинки\11e838fc4882811bcbcfdcc48c05.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3" b="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12" cy="147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97" w:rsidRPr="00EE0340" w:rsidRDefault="009C3997" w:rsidP="009C3997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Шнуровка, бусы, застёгивание пуговиц, молний</w:t>
      </w:r>
    </w:p>
    <w:p w:rsidR="00351F4F" w:rsidRPr="00EE0340" w:rsidRDefault="00351F4F" w:rsidP="00351F4F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Игры с кубиками, конструкторами</w:t>
      </w:r>
    </w:p>
    <w:p w:rsidR="00511313" w:rsidRDefault="00511313" w:rsidP="00EE0340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EE0340" w:rsidRDefault="00EE0340" w:rsidP="00EE0340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Игры на липучках</w:t>
      </w:r>
    </w:p>
    <w:p w:rsidR="009C3997" w:rsidRPr="009C3997" w:rsidRDefault="009C3997" w:rsidP="009C399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461052" cy="1461052"/>
            <wp:effectExtent l="19050" t="0" r="5798" b="0"/>
            <wp:docPr id="13" name="Рисунок 8" descr="E:\МДОУ_Дс_158_Ярославль\Взаимодействие с родителями_педагогами\Брошюры для родителей\Картинки\Internet_20231105_134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ДОУ_Дс_158_Ярославль\Взаимодействие с родителями_педагогами\Брошюры для родителей\Картинки\Internet_20231105_13485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8" cy="145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40" w:rsidRDefault="00EE0340" w:rsidP="00EE03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Тактильные игры</w:t>
      </w:r>
      <w:r w:rsidRPr="00EE0340">
        <w:rPr>
          <w:rFonts w:ascii="Bookman Old Style" w:hAnsi="Bookman Old Style"/>
          <w:sz w:val="24"/>
          <w:szCs w:val="24"/>
        </w:rPr>
        <w:t xml:space="preserve"> (узнавание на ощупь)</w:t>
      </w:r>
      <w:r w:rsidR="009C3997" w:rsidRPr="009C3997">
        <w:rPr>
          <w:rFonts w:ascii="Bookman Old Style" w:hAnsi="Bookman Old Style"/>
          <w:sz w:val="24"/>
          <w:szCs w:val="24"/>
        </w:rPr>
        <w:t xml:space="preserve"> </w:t>
      </w:r>
      <w:r w:rsidR="009C3997">
        <w:rPr>
          <w:rFonts w:ascii="Bookman Old Style" w:hAnsi="Bookman Old Style"/>
          <w:sz w:val="24"/>
          <w:szCs w:val="24"/>
        </w:rPr>
        <w:t>Т</w:t>
      </w:r>
      <w:r w:rsidR="009C3997" w:rsidRPr="00EE0340">
        <w:rPr>
          <w:rFonts w:ascii="Bookman Old Style" w:hAnsi="Bookman Old Style"/>
          <w:sz w:val="24"/>
          <w:szCs w:val="24"/>
        </w:rPr>
        <w:t>актильный куб</w:t>
      </w:r>
    </w:p>
    <w:p w:rsidR="009C3997" w:rsidRDefault="009C3997" w:rsidP="009C399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80645</wp:posOffset>
            </wp:positionV>
            <wp:extent cx="1926590" cy="1341755"/>
            <wp:effectExtent l="19050" t="0" r="0" b="0"/>
            <wp:wrapTight wrapText="bothSides">
              <wp:wrapPolygon edited="0">
                <wp:start x="-214" y="0"/>
                <wp:lineTo x="-214" y="21160"/>
                <wp:lineTo x="21572" y="21160"/>
                <wp:lineTo x="21572" y="0"/>
                <wp:lineTo x="-214" y="0"/>
              </wp:wrapPolygon>
            </wp:wrapTight>
            <wp:docPr id="14" name="Рисунок 9" descr="E:\МДОУ_Дс_158_Ярославль\Взаимодействие с родителями_педагогами\Брошюры для родителей\Картинки\602282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ДОУ_Дс_158_Ярославль\Взаимодействие с родителями_педагогами\Брошюры для родителей\Картинки\60228206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508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997" w:rsidRDefault="009C3997" w:rsidP="009C399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Pr="00EE0340">
        <w:rPr>
          <w:rFonts w:ascii="Bookman Old Style" w:hAnsi="Bookman Old Style"/>
          <w:sz w:val="24"/>
          <w:szCs w:val="24"/>
        </w:rPr>
        <w:t>енсорные мячики</w:t>
      </w:r>
    </w:p>
    <w:p w:rsidR="009C3997" w:rsidRDefault="009C3997" w:rsidP="009C3997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ru-RU"/>
        </w:rPr>
        <w:drawing>
          <wp:inline distT="0" distB="0" distL="0" distR="0">
            <wp:extent cx="1613730" cy="1232452"/>
            <wp:effectExtent l="19050" t="0" r="5520" b="0"/>
            <wp:docPr id="15" name="Рисунок 10" descr="E:\МДОУ_Дс_158_Ярославль\Взаимодействие с родителями_педагогами\Брошюры для родителей\Картинки\1203b85b7ae4c40cfdc5405383207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ДОУ_Дс_158_Ярославль\Взаимодействие с родителями_педагогами\Брошюры для родителей\Картинки\1203b85b7ae4c40cfdc540538320753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2459" b="1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48" cy="123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9D" w:rsidRPr="00EE0340" w:rsidRDefault="00EE0340" w:rsidP="00EE0340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EE0340">
        <w:rPr>
          <w:rFonts w:ascii="Bookman Old Style" w:hAnsi="Bookman Old Style"/>
          <w:b/>
          <w:i/>
          <w:sz w:val="24"/>
          <w:szCs w:val="24"/>
        </w:rPr>
        <w:t>Игры с прищепками</w:t>
      </w:r>
    </w:p>
    <w:p w:rsidR="007E7E9D" w:rsidRDefault="009C3997" w:rsidP="009C3997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030220" cy="1418033"/>
            <wp:effectExtent l="19050" t="0" r="0" b="0"/>
            <wp:docPr id="16" name="Рисунок 11" descr="E:\МДОУ_Дс_158_Ярославль\Взаимодействие с родителями_педагогами\Брошюры для родителей\Картинки\1673568166_gas-kvas-com-p-risunki-na-prishchepkakh-v-detskom-sadu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ДОУ_Дс_158_Ярославль\Взаимодействие с родителями_педагогами\Брошюры для родителей\Картинки\1673568166_gas-kvas-com-p-risunki-na-prishchepkakh-v-detskom-sadu-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41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9D" w:rsidRPr="00B57D78" w:rsidRDefault="007E7E9D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57D78">
        <w:rPr>
          <w:rFonts w:ascii="Bookman Old Style" w:hAnsi="Bookman Old Style"/>
          <w:sz w:val="24"/>
          <w:szCs w:val="24"/>
        </w:rPr>
        <w:lastRenderedPageBreak/>
        <w:t>МДОУ «Детский сад №158»</w:t>
      </w:r>
    </w:p>
    <w:p w:rsidR="007E7E9D" w:rsidRDefault="007E7E9D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E9D" w:rsidRDefault="007E7E9D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E9D" w:rsidRPr="00511313" w:rsidRDefault="007E7E9D" w:rsidP="007E7E9D">
      <w:pPr>
        <w:spacing w:after="0" w:line="36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511313">
        <w:rPr>
          <w:rFonts w:ascii="Bookman Old Style" w:hAnsi="Bookman Old Style"/>
          <w:i/>
          <w:sz w:val="28"/>
          <w:szCs w:val="28"/>
        </w:rPr>
        <w:t>Консультация для родителей</w:t>
      </w:r>
    </w:p>
    <w:p w:rsidR="00511313" w:rsidRDefault="007E7E9D" w:rsidP="007E7E9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57D78">
        <w:rPr>
          <w:rFonts w:ascii="Bookman Old Style" w:hAnsi="Bookman Old Style"/>
          <w:b/>
          <w:sz w:val="28"/>
          <w:szCs w:val="28"/>
        </w:rPr>
        <w:t xml:space="preserve">«Развитие мелкой моторики у детей дошкольного возраста </w:t>
      </w:r>
    </w:p>
    <w:p w:rsidR="007E7E9D" w:rsidRPr="00B57D78" w:rsidRDefault="007E7E9D" w:rsidP="007E7E9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57D78">
        <w:rPr>
          <w:rFonts w:ascii="Bookman Old Style" w:hAnsi="Bookman Old Style"/>
          <w:b/>
          <w:sz w:val="28"/>
          <w:szCs w:val="28"/>
        </w:rPr>
        <w:t>с ОВЗ»</w:t>
      </w:r>
    </w:p>
    <w:p w:rsidR="007E7E9D" w:rsidRDefault="007E7E9D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E9D" w:rsidRDefault="007E7E9D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763080" cy="2763078"/>
            <wp:effectExtent l="19050" t="0" r="0" b="0"/>
            <wp:docPr id="7" name="Рисунок 1" descr="E:\МДОУ_Дс_158_Ярославль\Взаимодействие с родителями_педагогами\Брошюры для родителей\Картинки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ДОУ_Дс_158_Ярославль\Взаимодействие с родителями_педагогами\Брошюры для родителей\Картинки\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92" cy="27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9D" w:rsidRDefault="007E7E9D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11313" w:rsidRDefault="00511313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E9D" w:rsidRDefault="007E7E9D" w:rsidP="007E7E9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E7E9D" w:rsidRDefault="007E7E9D" w:rsidP="007E7E9D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B57D78">
        <w:rPr>
          <w:rFonts w:ascii="Bookman Old Style" w:hAnsi="Bookman Old Style"/>
          <w:i/>
          <w:sz w:val="24"/>
          <w:szCs w:val="24"/>
        </w:rPr>
        <w:t>Подготовила:</w:t>
      </w:r>
      <w:r>
        <w:rPr>
          <w:rFonts w:ascii="Bookman Old Style" w:hAnsi="Bookman Old Style"/>
          <w:sz w:val="24"/>
          <w:szCs w:val="24"/>
        </w:rPr>
        <w:t xml:space="preserve"> Мария Николаевна, учитель-дефектолог</w:t>
      </w:r>
    </w:p>
    <w:p w:rsidR="007E7E9D" w:rsidRDefault="007E7E9D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E7E9D" w:rsidRDefault="007E7E9D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E7E9D" w:rsidRDefault="007E7E9D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11313" w:rsidRDefault="00511313" w:rsidP="007E7E9D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653344" w:rsidRPr="00B57D78" w:rsidRDefault="007E7E9D" w:rsidP="0051131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57D78">
        <w:rPr>
          <w:rFonts w:ascii="Bookman Old Style" w:hAnsi="Bookman Old Style"/>
          <w:sz w:val="24"/>
          <w:szCs w:val="24"/>
        </w:rPr>
        <w:t>г. Ярославль</w:t>
      </w:r>
    </w:p>
    <w:sectPr w:rsidR="00653344" w:rsidRPr="00B57D78" w:rsidSect="009E261D">
      <w:pgSz w:w="16838" w:h="11906" w:orient="landscape"/>
      <w:pgMar w:top="567" w:right="678" w:bottom="426" w:left="426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0E9"/>
    <w:multiLevelType w:val="hybridMultilevel"/>
    <w:tmpl w:val="7C42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FB4"/>
    <w:rsid w:val="000111AF"/>
    <w:rsid w:val="000D4D4B"/>
    <w:rsid w:val="0016302C"/>
    <w:rsid w:val="001D1F1B"/>
    <w:rsid w:val="001E4861"/>
    <w:rsid w:val="00351F4F"/>
    <w:rsid w:val="00373CAE"/>
    <w:rsid w:val="004533E2"/>
    <w:rsid w:val="00511313"/>
    <w:rsid w:val="00653344"/>
    <w:rsid w:val="007A002C"/>
    <w:rsid w:val="007B2FB4"/>
    <w:rsid w:val="007E7E9D"/>
    <w:rsid w:val="00847259"/>
    <w:rsid w:val="009630E1"/>
    <w:rsid w:val="00985F78"/>
    <w:rsid w:val="009C3997"/>
    <w:rsid w:val="009E261D"/>
    <w:rsid w:val="00A34533"/>
    <w:rsid w:val="00A516CA"/>
    <w:rsid w:val="00B57D78"/>
    <w:rsid w:val="00C0682C"/>
    <w:rsid w:val="00DB3BE1"/>
    <w:rsid w:val="00EE0340"/>
    <w:rsid w:val="00F63F56"/>
    <w:rsid w:val="00F957BC"/>
    <w:rsid w:val="00FE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  <o:rules v:ext="edit">
        <o:r id="V:Rule2" type="callout" idref="#_x0000_s1026"/>
        <o:r id="V:Rule4" type="callout" idref="#_x0000_s1027"/>
        <o:r id="V:Rule6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A36DFA4-08DB-40F7-8CB9-9A0434D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11</cp:revision>
  <dcterms:created xsi:type="dcterms:W3CDTF">2023-11-05T08:54:00Z</dcterms:created>
  <dcterms:modified xsi:type="dcterms:W3CDTF">2023-11-05T11:08:00Z</dcterms:modified>
</cp:coreProperties>
</file>