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05EA3" w:rsidRPr="00A10C8B" w:rsidRDefault="00E70274" w:rsidP="00A10C8B">
      <w:pPr>
        <w:tabs>
          <w:tab w:val="right" w:pos="10348"/>
        </w:tabs>
        <w:spacing w:after="0"/>
        <w:jc w:val="both"/>
        <w:rPr>
          <w:color w:val="4F6228" w:themeColor="accent3" w:themeShade="80"/>
        </w:rPr>
      </w:pPr>
      <w:r w:rsidRPr="00E70274">
        <w:rPr>
          <w:rFonts w:ascii="Times New Roman" w:hAnsi="Times New Roman" w:cs="Times New Roman"/>
          <w:sz w:val="24"/>
          <w:szCs w:val="24"/>
        </w:rPr>
        <w:pict>
          <v:group id="_x0000_s1036" style="position:absolute;left:0;text-align:left;margin-left:-.35pt;margin-top:.3pt;width:600.85pt;height:845.15pt;z-index:-251644928;mso-position-horizontal-relative:page;mso-position-vertical-relative:page" coordsize="12240,15840" o:allowincell="f"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37" type="#_x0000_t65" style="position:absolute;width:12240;height:15840;mso-width-percent:1000;mso-height-percent:1000;mso-position-horizontal:center;mso-position-horizontal-relative:page;mso-position-vertical:top;mso-position-vertical-relative:page;mso-width-percent:1000;mso-height-percent:1000" fillcolor="#76923c [2406]" strokecolor="#f2f2f2 [3041]" strokeweight="3pt">
              <v:shadow on="t" type="perspective" color="#4e6128 [1606]" opacity=".5" offset="1pt" offset2="-1pt"/>
            </v:shape>
            <v:roundrect id="_x0000_s1038" style="position:absolute;left:612;top:638;width:11016;height:14564;mso-width-percent:900;mso-height-percent:920;mso-position-horizontal:center;mso-position-horizontal-relative:page;mso-position-vertical-relative:page;mso-width-percent:900;mso-height-percent:920" arcsize="10923f" fillcolor="white [3212]" strokecolor="#4e6128 [1606]">
              <v:textbox style="mso-next-textbox:#_x0000_s1038">
                <w:txbxContent>
                  <w:p w:rsidR="00A10C8B" w:rsidRPr="00983683" w:rsidRDefault="00A10C8B" w:rsidP="00A10C8B">
                    <w:pPr>
                      <w:spacing w:after="0"/>
                      <w:ind w:left="284" w:hanging="284"/>
                      <w:jc w:val="center"/>
                      <w:rPr>
                        <w:rFonts w:ascii="Tahoma" w:hAnsi="Tahoma" w:cs="Tahoma"/>
                        <w:i/>
                        <w:color w:val="4F6228" w:themeColor="accent3" w:themeShade="80"/>
                        <w:sz w:val="32"/>
                        <w:szCs w:val="32"/>
                      </w:rPr>
                    </w:pPr>
                    <w:r w:rsidRPr="00983683">
                      <w:rPr>
                        <w:rFonts w:ascii="Tahoma" w:hAnsi="Tahoma" w:cs="Tahoma"/>
                        <w:i/>
                        <w:color w:val="4F6228" w:themeColor="accent3" w:themeShade="80"/>
                        <w:sz w:val="32"/>
                        <w:szCs w:val="32"/>
                      </w:rPr>
                      <w:t>МДОУ «Детский сад №158»</w:t>
                    </w:r>
                  </w:p>
                  <w:p w:rsidR="00A10C8B" w:rsidRPr="00A10C8B" w:rsidRDefault="00A10C8B" w:rsidP="00A10C8B">
                    <w:pPr>
                      <w:spacing w:after="0"/>
                      <w:ind w:left="284" w:hanging="284"/>
                      <w:jc w:val="center"/>
                      <w:rPr>
                        <w:rFonts w:ascii="Tahoma" w:hAnsi="Tahoma" w:cs="Tahoma"/>
                        <w:i/>
                        <w:color w:val="000066"/>
                        <w:sz w:val="36"/>
                        <w:szCs w:val="36"/>
                      </w:rPr>
                    </w:pPr>
                  </w:p>
                  <w:p w:rsidR="00A10C8B" w:rsidRPr="00A10C8B" w:rsidRDefault="00A10C8B" w:rsidP="00A10C8B">
                    <w:pPr>
                      <w:pStyle w:val="a4"/>
                      <w:spacing w:line="276" w:lineRule="auto"/>
                      <w:jc w:val="center"/>
                      <w:rPr>
                        <w:rFonts w:ascii="Tahoma" w:eastAsiaTheme="majorEastAsia" w:hAnsi="Tahoma" w:cs="Tahoma"/>
                        <w:b/>
                        <w:sz w:val="36"/>
                        <w:szCs w:val="36"/>
                      </w:rPr>
                    </w:pPr>
                  </w:p>
                  <w:p w:rsidR="00A10C8B" w:rsidRPr="00A10C8B" w:rsidRDefault="00A10C8B" w:rsidP="00A10C8B">
                    <w:pPr>
                      <w:pStyle w:val="a4"/>
                      <w:spacing w:line="276" w:lineRule="auto"/>
                      <w:jc w:val="center"/>
                      <w:rPr>
                        <w:rFonts w:ascii="Tahoma" w:eastAsiaTheme="majorEastAsia" w:hAnsi="Tahoma" w:cs="Tahoma"/>
                        <w:b/>
                        <w:sz w:val="36"/>
                        <w:szCs w:val="36"/>
                      </w:rPr>
                    </w:pPr>
                  </w:p>
                  <w:p w:rsidR="00A10C8B" w:rsidRPr="00A10C8B" w:rsidRDefault="00A10C8B" w:rsidP="00A10C8B">
                    <w:pPr>
                      <w:pStyle w:val="a4"/>
                      <w:spacing w:line="276" w:lineRule="auto"/>
                      <w:jc w:val="center"/>
                      <w:rPr>
                        <w:rFonts w:ascii="Tahoma" w:eastAsiaTheme="majorEastAsia" w:hAnsi="Tahoma" w:cs="Tahoma"/>
                        <w:b/>
                        <w:sz w:val="36"/>
                        <w:szCs w:val="36"/>
                      </w:rPr>
                    </w:pPr>
                    <w:r w:rsidRPr="00A10C8B">
                      <w:rPr>
                        <w:rFonts w:ascii="Tahoma" w:eastAsiaTheme="majorEastAsia" w:hAnsi="Tahoma" w:cs="Tahoma"/>
                        <w:b/>
                        <w:sz w:val="36"/>
                        <w:szCs w:val="36"/>
                      </w:rPr>
                      <w:t xml:space="preserve">Консультация для </w:t>
                    </w:r>
                    <w:r w:rsidR="0002100C">
                      <w:rPr>
                        <w:rFonts w:ascii="Tahoma" w:eastAsiaTheme="majorEastAsia" w:hAnsi="Tahoma" w:cs="Tahoma"/>
                        <w:b/>
                        <w:sz w:val="36"/>
                        <w:szCs w:val="36"/>
                      </w:rPr>
                      <w:t>педагогов</w:t>
                    </w:r>
                  </w:p>
                  <w:p w:rsidR="00A10C8B" w:rsidRDefault="00A10C8B" w:rsidP="00A10C8B">
                    <w:pPr>
                      <w:spacing w:after="0"/>
                      <w:ind w:left="284" w:hanging="284"/>
                      <w:jc w:val="center"/>
                      <w:rPr>
                        <w:rFonts w:asciiTheme="majorHAnsi" w:eastAsiaTheme="minorEastAsia" w:hAnsiTheme="majorHAnsi"/>
                        <w:color w:val="000066"/>
                        <w:sz w:val="36"/>
                        <w:szCs w:val="36"/>
                      </w:rPr>
                    </w:pPr>
                  </w:p>
                  <w:p w:rsidR="00A10C8B" w:rsidRDefault="00A10C8B" w:rsidP="00A10C8B">
                    <w:pPr>
                      <w:spacing w:after="0"/>
                      <w:ind w:left="284" w:hanging="284"/>
                      <w:jc w:val="both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A10C8B" w:rsidRDefault="00A10C8B" w:rsidP="00A10C8B">
                    <w:pPr>
                      <w:spacing w:after="0"/>
                      <w:ind w:left="284" w:hanging="284"/>
                      <w:jc w:val="both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A10C8B" w:rsidRDefault="00A10C8B" w:rsidP="00A10C8B">
                    <w:pPr>
                      <w:spacing w:after="0"/>
                      <w:ind w:left="284" w:hanging="284"/>
                      <w:jc w:val="both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A10C8B" w:rsidRDefault="00A10C8B" w:rsidP="00A10C8B">
                    <w:pPr>
                      <w:spacing w:after="0"/>
                      <w:ind w:left="284" w:hanging="284"/>
                      <w:jc w:val="both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A10C8B" w:rsidRDefault="00A10C8B" w:rsidP="00A10C8B">
                    <w:pPr>
                      <w:spacing w:after="0"/>
                      <w:ind w:left="284" w:hanging="284"/>
                      <w:jc w:val="both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A10C8B" w:rsidRDefault="00A10C8B" w:rsidP="00A10C8B">
                    <w:pPr>
                      <w:spacing w:after="0"/>
                      <w:ind w:left="284" w:hanging="284"/>
                      <w:jc w:val="both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A10C8B" w:rsidRDefault="00A10C8B" w:rsidP="00A10C8B">
                    <w:pPr>
                      <w:spacing w:after="0"/>
                      <w:ind w:left="284" w:hanging="284"/>
                      <w:jc w:val="both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A10C8B" w:rsidRDefault="00A10C8B" w:rsidP="00A10C8B">
                    <w:pPr>
                      <w:spacing w:after="0"/>
                      <w:ind w:left="284" w:hanging="284"/>
                      <w:jc w:val="both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A10C8B" w:rsidRDefault="00A10C8B" w:rsidP="00A10C8B">
                    <w:pPr>
                      <w:spacing w:after="0"/>
                      <w:ind w:left="284" w:hanging="284"/>
                      <w:jc w:val="both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A10C8B" w:rsidRDefault="00A10C8B" w:rsidP="00A10C8B">
                    <w:pPr>
                      <w:spacing w:after="0"/>
                      <w:ind w:left="284" w:hanging="284"/>
                      <w:jc w:val="both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A10C8B" w:rsidRDefault="00A10C8B" w:rsidP="00A10C8B">
                    <w:pPr>
                      <w:spacing w:after="0"/>
                      <w:ind w:left="284" w:hanging="284"/>
                      <w:jc w:val="both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A10C8B" w:rsidRDefault="00A10C8B" w:rsidP="00A10C8B">
                    <w:pPr>
                      <w:spacing w:after="0"/>
                      <w:ind w:left="284" w:hanging="284"/>
                      <w:jc w:val="both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A10C8B" w:rsidRDefault="00A10C8B" w:rsidP="00A10C8B">
                    <w:pPr>
                      <w:spacing w:after="0"/>
                      <w:ind w:left="284" w:hanging="284"/>
                      <w:jc w:val="both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A10C8B" w:rsidRDefault="00A10C8B" w:rsidP="00A10C8B">
                    <w:pPr>
                      <w:spacing w:after="0"/>
                      <w:ind w:left="284" w:hanging="284"/>
                      <w:jc w:val="both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A10C8B" w:rsidRDefault="00A10C8B" w:rsidP="00A10C8B">
                    <w:pPr>
                      <w:spacing w:after="0"/>
                      <w:ind w:left="284" w:hanging="284"/>
                      <w:jc w:val="both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A10C8B" w:rsidRDefault="00A10C8B" w:rsidP="00A10C8B">
                    <w:pPr>
                      <w:spacing w:after="0"/>
                      <w:ind w:left="284" w:hanging="284"/>
                      <w:jc w:val="right"/>
                      <w:rPr>
                        <w:rFonts w:asciiTheme="majorHAnsi" w:hAnsiTheme="majorHAnsi"/>
                        <w:sz w:val="36"/>
                        <w:szCs w:val="36"/>
                        <w:u w:val="single"/>
                      </w:rPr>
                    </w:pPr>
                  </w:p>
                  <w:p w:rsidR="00A10C8B" w:rsidRDefault="00A10C8B" w:rsidP="00A10C8B">
                    <w:pPr>
                      <w:spacing w:after="0"/>
                      <w:ind w:left="284" w:hanging="284"/>
                      <w:jc w:val="right"/>
                      <w:rPr>
                        <w:rFonts w:asciiTheme="majorHAnsi" w:hAnsiTheme="majorHAnsi"/>
                        <w:sz w:val="36"/>
                        <w:szCs w:val="36"/>
                        <w:u w:val="single"/>
                      </w:rPr>
                    </w:pPr>
                  </w:p>
                  <w:p w:rsidR="00A10C8B" w:rsidRDefault="00A10C8B" w:rsidP="00A10C8B">
                    <w:pPr>
                      <w:spacing w:after="0"/>
                      <w:ind w:left="284" w:hanging="284"/>
                      <w:jc w:val="right"/>
                      <w:rPr>
                        <w:rFonts w:asciiTheme="majorHAnsi" w:hAnsiTheme="majorHAnsi"/>
                        <w:sz w:val="36"/>
                        <w:szCs w:val="36"/>
                        <w:u w:val="single"/>
                      </w:rPr>
                    </w:pPr>
                  </w:p>
                  <w:p w:rsidR="00A10C8B" w:rsidRPr="00A10C8B" w:rsidRDefault="00A10C8B" w:rsidP="00A10C8B">
                    <w:pPr>
                      <w:spacing w:after="0"/>
                      <w:ind w:left="284" w:hanging="284"/>
                      <w:jc w:val="right"/>
                      <w:rPr>
                        <w:rFonts w:ascii="Tahoma" w:hAnsi="Tahoma" w:cs="Tahoma"/>
                        <w:sz w:val="32"/>
                        <w:szCs w:val="32"/>
                        <w:u w:val="single"/>
                      </w:rPr>
                    </w:pPr>
                    <w:r w:rsidRPr="00A10C8B">
                      <w:rPr>
                        <w:rFonts w:ascii="Tahoma" w:hAnsi="Tahoma" w:cs="Tahoma"/>
                        <w:sz w:val="32"/>
                        <w:szCs w:val="32"/>
                        <w:u w:val="single"/>
                      </w:rPr>
                      <w:t>Подготовил:</w:t>
                    </w:r>
                  </w:p>
                  <w:p w:rsidR="00A10C8B" w:rsidRPr="00A10C8B" w:rsidRDefault="00A10C8B" w:rsidP="00A10C8B">
                    <w:pPr>
                      <w:spacing w:after="0"/>
                      <w:ind w:left="284" w:hanging="284"/>
                      <w:jc w:val="right"/>
                      <w:rPr>
                        <w:rFonts w:ascii="Tahoma" w:hAnsi="Tahoma" w:cs="Tahoma"/>
                        <w:sz w:val="32"/>
                        <w:szCs w:val="32"/>
                      </w:rPr>
                    </w:pPr>
                    <w:r w:rsidRPr="00A10C8B">
                      <w:rPr>
                        <w:rFonts w:ascii="Tahoma" w:hAnsi="Tahoma" w:cs="Tahoma"/>
                        <w:sz w:val="32"/>
                        <w:szCs w:val="32"/>
                      </w:rPr>
                      <w:t xml:space="preserve">Учитель-дефектолог </w:t>
                    </w:r>
                  </w:p>
                  <w:p w:rsidR="00A10C8B" w:rsidRPr="00A10C8B" w:rsidRDefault="00A10C8B" w:rsidP="00A10C8B">
                    <w:pPr>
                      <w:spacing w:after="0"/>
                      <w:ind w:left="284" w:hanging="284"/>
                      <w:jc w:val="right"/>
                      <w:rPr>
                        <w:rFonts w:ascii="Tahoma" w:hAnsi="Tahoma" w:cs="Tahoma"/>
                        <w:sz w:val="32"/>
                        <w:szCs w:val="32"/>
                      </w:rPr>
                    </w:pPr>
                    <w:r w:rsidRPr="00A10C8B">
                      <w:rPr>
                        <w:rFonts w:ascii="Tahoma" w:hAnsi="Tahoma" w:cs="Tahoma"/>
                        <w:sz w:val="32"/>
                        <w:szCs w:val="32"/>
                      </w:rPr>
                      <w:t>Мартышкина М.Н.</w:t>
                    </w:r>
                  </w:p>
                  <w:p w:rsidR="00A10C8B" w:rsidRDefault="00A10C8B" w:rsidP="00A10C8B">
                    <w:pPr>
                      <w:spacing w:after="0"/>
                      <w:ind w:left="284" w:hanging="284"/>
                      <w:jc w:val="right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A10C8B" w:rsidRDefault="00A10C8B" w:rsidP="00A10C8B">
                    <w:pPr>
                      <w:spacing w:after="0"/>
                      <w:ind w:left="284" w:hanging="284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A10C8B" w:rsidRDefault="00A10C8B" w:rsidP="00A10C8B">
                    <w:pPr>
                      <w:spacing w:after="0"/>
                      <w:ind w:left="284" w:hanging="284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A10C8B" w:rsidRDefault="00A10C8B" w:rsidP="00A10C8B">
                    <w:pPr>
                      <w:spacing w:after="0"/>
                      <w:ind w:left="284" w:hanging="284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A10C8B" w:rsidRDefault="00A10C8B" w:rsidP="00A10C8B">
                    <w:pPr>
                      <w:spacing w:after="0"/>
                      <w:jc w:val="center"/>
                      <w:rPr>
                        <w:rFonts w:asciiTheme="majorHAnsi" w:eastAsiaTheme="majorEastAsia" w:hAnsiTheme="majorHAnsi" w:cstheme="majorBidi"/>
                        <w:i/>
                        <w:color w:val="984806" w:themeColor="accent6" w:themeShade="80"/>
                        <w:sz w:val="36"/>
                        <w:szCs w:val="36"/>
                      </w:rPr>
                    </w:pPr>
                  </w:p>
                  <w:p w:rsidR="00A10C8B" w:rsidRDefault="00A10C8B" w:rsidP="00A10C8B">
                    <w:pPr>
                      <w:spacing w:after="0"/>
                      <w:jc w:val="center"/>
                      <w:rPr>
                        <w:rFonts w:asciiTheme="majorHAnsi" w:eastAsiaTheme="majorEastAsia" w:hAnsiTheme="majorHAnsi" w:cstheme="majorBidi"/>
                        <w:i/>
                        <w:color w:val="984806" w:themeColor="accent6" w:themeShade="80"/>
                        <w:sz w:val="36"/>
                        <w:szCs w:val="36"/>
                      </w:rPr>
                    </w:pPr>
                  </w:p>
                  <w:p w:rsidR="00A10C8B" w:rsidRPr="002E66B5" w:rsidRDefault="00A10C8B" w:rsidP="00A10C8B">
                    <w:pPr>
                      <w:spacing w:after="0"/>
                      <w:jc w:val="center"/>
                      <w:rPr>
                        <w:rFonts w:ascii="Tahoma" w:eastAsiaTheme="minorEastAsia" w:hAnsi="Tahoma" w:cs="Tahoma"/>
                        <w:color w:val="4F6228" w:themeColor="accent3" w:themeShade="80"/>
                        <w:sz w:val="32"/>
                        <w:szCs w:val="32"/>
                      </w:rPr>
                    </w:pPr>
                    <w:r w:rsidRPr="002E66B5">
                      <w:rPr>
                        <w:rFonts w:ascii="Tahoma" w:eastAsiaTheme="majorEastAsia" w:hAnsi="Tahoma" w:cs="Tahoma"/>
                        <w:color w:val="4F6228" w:themeColor="accent3" w:themeShade="80"/>
                        <w:sz w:val="32"/>
                        <w:szCs w:val="32"/>
                      </w:rPr>
                      <w:t>город Ярославль</w:t>
                    </w:r>
                  </w:p>
                  <w:p w:rsidR="00A10C8B" w:rsidRDefault="00A10C8B" w:rsidP="00A10C8B">
                    <w:pPr>
                      <w:spacing w:after="0"/>
                      <w:ind w:left="284" w:hanging="284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A10C8B" w:rsidRDefault="00A10C8B" w:rsidP="00A10C8B">
                    <w:pPr>
                      <w:spacing w:after="0"/>
                      <w:ind w:left="284" w:hanging="284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A10C8B" w:rsidRDefault="00A10C8B" w:rsidP="00A10C8B">
                    <w:pPr>
                      <w:spacing w:after="0"/>
                      <w:ind w:left="284" w:hanging="284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A10C8B" w:rsidRDefault="00A10C8B" w:rsidP="00A10C8B">
                    <w:pPr>
                      <w:spacing w:after="0"/>
                      <w:ind w:left="284" w:hanging="284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A10C8B" w:rsidRDefault="00A10C8B" w:rsidP="00A10C8B">
                    <w:pPr>
                      <w:spacing w:after="0"/>
                      <w:ind w:left="284" w:hanging="284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A10C8B" w:rsidRDefault="00A10C8B" w:rsidP="00A10C8B">
                    <w:pPr>
                      <w:spacing w:after="0"/>
                      <w:ind w:left="284" w:hanging="284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A10C8B" w:rsidRDefault="00A10C8B" w:rsidP="00A10C8B">
                    <w:pPr>
                      <w:spacing w:after="0"/>
                      <w:ind w:left="284" w:hanging="284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A10C8B" w:rsidRDefault="00A10C8B" w:rsidP="00A10C8B">
                    <w:pPr>
                      <w:spacing w:after="0"/>
                      <w:ind w:left="284" w:hanging="284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A10C8B" w:rsidRDefault="00A10C8B" w:rsidP="00A10C8B">
                    <w:pPr>
                      <w:spacing w:after="0"/>
                      <w:ind w:left="284" w:hanging="284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A10C8B" w:rsidRDefault="00A10C8B" w:rsidP="00A10C8B">
                    <w:pPr>
                      <w:spacing w:after="0"/>
                      <w:ind w:left="284" w:hanging="284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A10C8B" w:rsidRDefault="00A10C8B" w:rsidP="00A10C8B">
                    <w:pPr>
                      <w:spacing w:after="0"/>
                      <w:ind w:left="284" w:hanging="284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A10C8B" w:rsidRDefault="00A10C8B" w:rsidP="00A10C8B">
                    <w:pPr>
                      <w:spacing w:after="0"/>
                      <w:ind w:left="284" w:hanging="284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A10C8B" w:rsidRDefault="00A10C8B" w:rsidP="00A10C8B">
                    <w:pPr>
                      <w:spacing w:after="0"/>
                      <w:ind w:left="284" w:hanging="284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A10C8B" w:rsidRDefault="00A10C8B" w:rsidP="00A10C8B">
                    <w:pPr>
                      <w:spacing w:after="0"/>
                      <w:ind w:left="284" w:hanging="284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A10C8B" w:rsidRDefault="00A10C8B" w:rsidP="00A10C8B">
                    <w:pPr>
                      <w:spacing w:after="0"/>
                      <w:ind w:left="284" w:hanging="284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A10C8B" w:rsidRDefault="00A10C8B" w:rsidP="00A10C8B">
                    <w:pPr>
                      <w:spacing w:after="0"/>
                      <w:ind w:left="284" w:hanging="284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A10C8B" w:rsidRDefault="00A10C8B" w:rsidP="00A10C8B">
                    <w:pPr>
                      <w:spacing w:after="0"/>
                      <w:ind w:left="284" w:hanging="284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  <w:p w:rsidR="00A10C8B" w:rsidRDefault="00A10C8B" w:rsidP="00A10C8B">
                    <w:pPr>
                      <w:spacing w:after="0"/>
                      <w:ind w:left="284" w:hanging="284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</w:txbxContent>
              </v:textbox>
            </v:roundrect>
            <w10:wrap anchorx="page" anchory="page"/>
          </v:group>
        </w:pict>
      </w:r>
      <w:r w:rsidR="00A10C8B">
        <w:tab/>
      </w:r>
    </w:p>
    <w:p w:rsidR="00705EA3" w:rsidRDefault="00705EA3" w:rsidP="006934FB">
      <w:pPr>
        <w:spacing w:after="0"/>
        <w:jc w:val="both"/>
      </w:pPr>
    </w:p>
    <w:p w:rsidR="00705EA3" w:rsidRDefault="00705EA3" w:rsidP="006934FB">
      <w:pPr>
        <w:spacing w:after="0"/>
        <w:jc w:val="both"/>
      </w:pPr>
    </w:p>
    <w:p w:rsidR="00705EA3" w:rsidRDefault="00705EA3" w:rsidP="006934FB">
      <w:pPr>
        <w:spacing w:after="0"/>
        <w:jc w:val="both"/>
      </w:pPr>
    </w:p>
    <w:p w:rsidR="00705EA3" w:rsidRDefault="00705EA3" w:rsidP="006934FB">
      <w:pPr>
        <w:spacing w:after="0"/>
        <w:jc w:val="both"/>
      </w:pPr>
    </w:p>
    <w:p w:rsidR="00705EA3" w:rsidRDefault="00705EA3" w:rsidP="006934FB">
      <w:pPr>
        <w:spacing w:after="0"/>
        <w:jc w:val="both"/>
      </w:pPr>
    </w:p>
    <w:p w:rsidR="00705EA3" w:rsidRDefault="00705EA3" w:rsidP="006934FB">
      <w:pPr>
        <w:spacing w:after="0"/>
        <w:jc w:val="both"/>
      </w:pPr>
    </w:p>
    <w:p w:rsidR="00705EA3" w:rsidRDefault="00705EA3" w:rsidP="006934FB">
      <w:pPr>
        <w:spacing w:after="0"/>
        <w:jc w:val="both"/>
      </w:pPr>
    </w:p>
    <w:p w:rsidR="00705EA3" w:rsidRDefault="00705EA3" w:rsidP="006934FB">
      <w:pPr>
        <w:spacing w:after="0"/>
        <w:jc w:val="both"/>
      </w:pPr>
    </w:p>
    <w:p w:rsidR="00705EA3" w:rsidRDefault="00705EA3" w:rsidP="006934FB">
      <w:pPr>
        <w:spacing w:after="0"/>
        <w:jc w:val="both"/>
      </w:pPr>
    </w:p>
    <w:p w:rsidR="00705EA3" w:rsidRDefault="00705EA3" w:rsidP="006934FB">
      <w:pPr>
        <w:spacing w:after="0"/>
        <w:jc w:val="both"/>
      </w:pPr>
    </w:p>
    <w:p w:rsidR="00705EA3" w:rsidRDefault="00E70274" w:rsidP="006934FB">
      <w:pPr>
        <w:spacing w:after="0"/>
        <w:jc w:val="both"/>
      </w:pPr>
      <w:r>
        <w:rPr>
          <w:noProof/>
          <w:lang w:eastAsia="ru-RU"/>
        </w:rPr>
        <w:pict>
          <v:roundrect id="_x0000_s1027" style="position:absolute;left:0;text-align:left;margin-left:5.45pt;margin-top:12.85pt;width:494pt;height:245.4pt;z-index:251659264" arcsize="10923f" fillcolor="#c2d69b [1942]" strokecolor="#9bbb59 [3206]" strokeweight="5pt">
            <v:stroke linestyle="thickThin"/>
            <v:shadow color="#868686"/>
          </v:roundrect>
        </w:pict>
      </w:r>
    </w:p>
    <w:p w:rsidR="00705EA3" w:rsidRDefault="00705EA3" w:rsidP="006934FB">
      <w:pPr>
        <w:spacing w:after="0"/>
        <w:jc w:val="both"/>
      </w:pPr>
    </w:p>
    <w:p w:rsidR="00705EA3" w:rsidRDefault="00E70274" w:rsidP="006934FB">
      <w:pPr>
        <w:spacing w:after="0"/>
        <w:jc w:val="both"/>
      </w:pPr>
      <w:r>
        <w:rPr>
          <w:noProof/>
          <w:lang w:eastAsia="ru-RU"/>
        </w:rPr>
        <w:pict>
          <v:roundrect id="_x0000_s1028" style="position:absolute;left:0;text-align:left;margin-left:24.45pt;margin-top:-.05pt;width:462pt;height:207.4pt;z-index:251660288" arcsize="10923f">
            <v:textbox style="mso-next-textbox:#_x0000_s1028">
              <w:txbxContent>
                <w:p w:rsidR="00294B9D" w:rsidRPr="00420E84" w:rsidRDefault="006934FB" w:rsidP="00294B9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ahoma" w:hAnsi="Tahoma" w:cs="Tahoma"/>
                      <w:color w:val="4F6228" w:themeColor="accent3" w:themeShade="80"/>
                      <w:sz w:val="52"/>
                      <w:szCs w:val="52"/>
                    </w:rPr>
                  </w:pPr>
                  <w:r w:rsidRPr="00294B9D">
                    <w:rPr>
                      <w:rFonts w:ascii="Tahoma" w:hAnsi="Tahoma" w:cs="Tahoma"/>
                      <w:color w:val="4F6228" w:themeColor="accent3" w:themeShade="80"/>
                      <w:sz w:val="52"/>
                      <w:szCs w:val="52"/>
                    </w:rPr>
                    <w:t>ДЕНВЕРСКАЯ МОДЕЛЬ</w:t>
                  </w:r>
                  <w:r w:rsidR="00294B9D" w:rsidRPr="00294B9D">
                    <w:rPr>
                      <w:rFonts w:ascii="Tahoma" w:hAnsi="Tahoma" w:cs="Tahoma"/>
                      <w:color w:val="4F6228" w:themeColor="accent3" w:themeShade="80"/>
                      <w:sz w:val="52"/>
                      <w:szCs w:val="52"/>
                    </w:rPr>
                    <w:t xml:space="preserve"> </w:t>
                  </w:r>
                </w:p>
                <w:p w:rsidR="00294B9D" w:rsidRDefault="00294B9D" w:rsidP="00294B9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ahoma" w:hAnsi="Tahoma" w:cs="Tahoma"/>
                      <w:bCs/>
                      <w:color w:val="4F6228" w:themeColor="accent3" w:themeShade="80"/>
                      <w:sz w:val="52"/>
                      <w:szCs w:val="52"/>
                    </w:rPr>
                  </w:pPr>
                  <w:r w:rsidRPr="00294B9D">
                    <w:rPr>
                      <w:rFonts w:ascii="Tahoma" w:hAnsi="Tahoma" w:cs="Tahoma"/>
                      <w:bCs/>
                      <w:color w:val="4F6228" w:themeColor="accent3" w:themeShade="80"/>
                      <w:sz w:val="52"/>
                      <w:szCs w:val="52"/>
                    </w:rPr>
                    <w:t>раннего</w:t>
                  </w:r>
                  <w:r>
                    <w:rPr>
                      <w:rFonts w:ascii="Tahoma" w:hAnsi="Tahoma" w:cs="Tahoma"/>
                      <w:bCs/>
                      <w:color w:val="4F6228" w:themeColor="accent3" w:themeShade="80"/>
                      <w:sz w:val="52"/>
                      <w:szCs w:val="52"/>
                    </w:rPr>
                    <w:t xml:space="preserve"> </w:t>
                  </w:r>
                  <w:r w:rsidRPr="00294B9D">
                    <w:rPr>
                      <w:rFonts w:ascii="Tahoma" w:hAnsi="Tahoma" w:cs="Tahoma"/>
                      <w:bCs/>
                      <w:color w:val="4F6228" w:themeColor="accent3" w:themeShade="80"/>
                      <w:sz w:val="52"/>
                      <w:szCs w:val="52"/>
                    </w:rPr>
                    <w:t xml:space="preserve">вмешательства </w:t>
                  </w:r>
                  <w:r w:rsidR="00BC29DE">
                    <w:rPr>
                      <w:rFonts w:ascii="Tahoma" w:hAnsi="Tahoma" w:cs="Tahoma"/>
                      <w:color w:val="4F6228" w:themeColor="accent3" w:themeShade="80"/>
                      <w:sz w:val="52"/>
                      <w:szCs w:val="52"/>
                    </w:rPr>
                    <w:t>(</w:t>
                  </w:r>
                  <w:r w:rsidR="00BC29DE">
                    <w:rPr>
                      <w:rFonts w:ascii="Tahoma" w:hAnsi="Tahoma" w:cs="Tahoma"/>
                      <w:color w:val="4F6228" w:themeColor="accent3" w:themeShade="80"/>
                      <w:sz w:val="52"/>
                      <w:szCs w:val="52"/>
                      <w:lang w:val="en-US"/>
                    </w:rPr>
                    <w:t>ESDM</w:t>
                  </w:r>
                  <w:r w:rsidR="00BC29DE">
                    <w:rPr>
                      <w:rFonts w:ascii="Tahoma" w:hAnsi="Tahoma" w:cs="Tahoma"/>
                      <w:color w:val="4F6228" w:themeColor="accent3" w:themeShade="80"/>
                      <w:sz w:val="52"/>
                      <w:szCs w:val="52"/>
                    </w:rPr>
                    <w:t>)</w:t>
                  </w:r>
                </w:p>
                <w:p w:rsidR="00294B9D" w:rsidRDefault="00294B9D" w:rsidP="00294B9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ahoma" w:hAnsi="Tahoma" w:cs="Tahoma"/>
                      <w:bCs/>
                      <w:color w:val="4F6228" w:themeColor="accent3" w:themeShade="80"/>
                      <w:sz w:val="52"/>
                      <w:szCs w:val="52"/>
                    </w:rPr>
                  </w:pPr>
                  <w:r w:rsidRPr="00294B9D">
                    <w:rPr>
                      <w:rFonts w:ascii="Tahoma" w:hAnsi="Tahoma" w:cs="Tahoma"/>
                      <w:bCs/>
                      <w:color w:val="4F6228" w:themeColor="accent3" w:themeShade="80"/>
                      <w:sz w:val="52"/>
                      <w:szCs w:val="52"/>
                    </w:rPr>
                    <w:t>для детей</w:t>
                  </w:r>
                  <w:r>
                    <w:rPr>
                      <w:rFonts w:ascii="Tahoma" w:hAnsi="Tahoma" w:cs="Tahoma"/>
                      <w:bCs/>
                      <w:color w:val="4F6228" w:themeColor="accent3" w:themeShade="80"/>
                      <w:sz w:val="52"/>
                      <w:szCs w:val="52"/>
                    </w:rPr>
                    <w:t xml:space="preserve"> </w:t>
                  </w:r>
                  <w:r w:rsidRPr="00294B9D">
                    <w:rPr>
                      <w:rFonts w:ascii="Tahoma" w:hAnsi="Tahoma" w:cs="Tahoma"/>
                      <w:bCs/>
                      <w:color w:val="4F6228" w:themeColor="accent3" w:themeShade="80"/>
                      <w:sz w:val="52"/>
                      <w:szCs w:val="52"/>
                    </w:rPr>
                    <w:t xml:space="preserve">раннего возраста </w:t>
                  </w:r>
                </w:p>
                <w:p w:rsidR="00294B9D" w:rsidRPr="00294B9D" w:rsidRDefault="00294B9D" w:rsidP="00294B9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ahoma" w:hAnsi="Tahoma" w:cs="Tahoma"/>
                      <w:bCs/>
                      <w:color w:val="4F6228" w:themeColor="accent3" w:themeShade="80"/>
                      <w:sz w:val="52"/>
                      <w:szCs w:val="52"/>
                    </w:rPr>
                  </w:pPr>
                  <w:r w:rsidRPr="00294B9D">
                    <w:rPr>
                      <w:rFonts w:ascii="Tahoma" w:hAnsi="Tahoma" w:cs="Tahoma"/>
                      <w:bCs/>
                      <w:color w:val="4F6228" w:themeColor="accent3" w:themeShade="80"/>
                      <w:sz w:val="52"/>
                      <w:szCs w:val="52"/>
                    </w:rPr>
                    <w:t>с</w:t>
                  </w:r>
                  <w:r>
                    <w:rPr>
                      <w:rFonts w:ascii="Tahoma" w:hAnsi="Tahoma" w:cs="Tahoma"/>
                      <w:bCs/>
                      <w:color w:val="4F6228" w:themeColor="accent3" w:themeShade="80"/>
                      <w:sz w:val="52"/>
                      <w:szCs w:val="52"/>
                    </w:rPr>
                    <w:t xml:space="preserve"> </w:t>
                  </w:r>
                  <w:r w:rsidRPr="00294B9D">
                    <w:rPr>
                      <w:rFonts w:ascii="Tahoma" w:hAnsi="Tahoma" w:cs="Tahoma"/>
                      <w:bCs/>
                      <w:color w:val="4F6228" w:themeColor="accent3" w:themeShade="80"/>
                      <w:sz w:val="52"/>
                      <w:szCs w:val="52"/>
                    </w:rPr>
                    <w:t>расстройством</w:t>
                  </w:r>
                </w:p>
                <w:p w:rsidR="006934FB" w:rsidRPr="00294B9D" w:rsidRDefault="00294B9D" w:rsidP="00294B9D">
                  <w:pPr>
                    <w:spacing w:after="0"/>
                    <w:jc w:val="center"/>
                    <w:rPr>
                      <w:rFonts w:ascii="Tahoma" w:hAnsi="Tahoma" w:cs="Tahoma"/>
                      <w:color w:val="4F6228" w:themeColor="accent3" w:themeShade="80"/>
                      <w:sz w:val="52"/>
                      <w:szCs w:val="52"/>
                    </w:rPr>
                  </w:pPr>
                  <w:proofErr w:type="spellStart"/>
                  <w:r w:rsidRPr="00294B9D">
                    <w:rPr>
                      <w:rFonts w:ascii="Tahoma" w:hAnsi="Tahoma" w:cs="Tahoma"/>
                      <w:bCs/>
                      <w:color w:val="4F6228" w:themeColor="accent3" w:themeShade="80"/>
                      <w:sz w:val="52"/>
                      <w:szCs w:val="52"/>
                    </w:rPr>
                    <w:t>аутистического</w:t>
                  </w:r>
                  <w:proofErr w:type="spellEnd"/>
                  <w:r w:rsidRPr="00294B9D">
                    <w:rPr>
                      <w:rFonts w:ascii="Tahoma" w:hAnsi="Tahoma" w:cs="Tahoma"/>
                      <w:bCs/>
                      <w:color w:val="4F6228" w:themeColor="accent3" w:themeShade="80"/>
                      <w:sz w:val="52"/>
                      <w:szCs w:val="52"/>
                    </w:rPr>
                    <w:t xml:space="preserve"> спектра</w:t>
                  </w:r>
                </w:p>
              </w:txbxContent>
            </v:textbox>
          </v:roundrect>
        </w:pict>
      </w:r>
    </w:p>
    <w:p w:rsidR="00705EA3" w:rsidRDefault="00705EA3" w:rsidP="006934FB">
      <w:pPr>
        <w:spacing w:after="0"/>
        <w:jc w:val="both"/>
      </w:pPr>
    </w:p>
    <w:p w:rsidR="00705EA3" w:rsidRDefault="00705EA3" w:rsidP="006934FB">
      <w:pPr>
        <w:spacing w:after="0"/>
        <w:jc w:val="both"/>
      </w:pPr>
    </w:p>
    <w:p w:rsidR="00705EA3" w:rsidRDefault="00705EA3" w:rsidP="006934FB">
      <w:pPr>
        <w:spacing w:after="0"/>
        <w:jc w:val="both"/>
      </w:pPr>
    </w:p>
    <w:p w:rsidR="00705EA3" w:rsidRDefault="00705EA3" w:rsidP="006934FB">
      <w:pPr>
        <w:spacing w:after="0"/>
        <w:jc w:val="both"/>
      </w:pPr>
    </w:p>
    <w:p w:rsidR="00705EA3" w:rsidRDefault="00705EA3" w:rsidP="006934FB">
      <w:pPr>
        <w:spacing w:after="0"/>
        <w:jc w:val="both"/>
      </w:pPr>
    </w:p>
    <w:p w:rsidR="00705EA3" w:rsidRDefault="00705EA3" w:rsidP="006934FB">
      <w:pPr>
        <w:spacing w:after="0"/>
        <w:jc w:val="both"/>
      </w:pPr>
    </w:p>
    <w:p w:rsidR="00705EA3" w:rsidRDefault="00705EA3" w:rsidP="006934FB">
      <w:pPr>
        <w:spacing w:after="0"/>
        <w:jc w:val="both"/>
      </w:pPr>
    </w:p>
    <w:p w:rsidR="00705EA3" w:rsidRDefault="00705EA3" w:rsidP="006934FB">
      <w:pPr>
        <w:spacing w:after="0"/>
        <w:jc w:val="both"/>
      </w:pPr>
    </w:p>
    <w:p w:rsidR="00705EA3" w:rsidRDefault="00705EA3" w:rsidP="006934FB">
      <w:pPr>
        <w:spacing w:after="0"/>
        <w:jc w:val="both"/>
      </w:pPr>
    </w:p>
    <w:p w:rsidR="00705EA3" w:rsidRDefault="00705EA3" w:rsidP="006934FB">
      <w:pPr>
        <w:spacing w:after="0"/>
        <w:jc w:val="both"/>
      </w:pPr>
    </w:p>
    <w:p w:rsidR="00705EA3" w:rsidRDefault="00705EA3" w:rsidP="006934FB">
      <w:pPr>
        <w:spacing w:after="0"/>
        <w:jc w:val="both"/>
      </w:pPr>
    </w:p>
    <w:p w:rsidR="00705EA3" w:rsidRDefault="00705EA3" w:rsidP="006934FB">
      <w:pPr>
        <w:spacing w:after="0"/>
        <w:jc w:val="both"/>
      </w:pPr>
    </w:p>
    <w:p w:rsidR="00705EA3" w:rsidRDefault="00705EA3" w:rsidP="006934FB">
      <w:pPr>
        <w:spacing w:after="0"/>
        <w:jc w:val="both"/>
      </w:pPr>
    </w:p>
    <w:p w:rsidR="00705EA3" w:rsidRDefault="00705EA3" w:rsidP="006934FB">
      <w:pPr>
        <w:spacing w:after="0"/>
        <w:jc w:val="both"/>
      </w:pPr>
    </w:p>
    <w:p w:rsidR="00705EA3" w:rsidRDefault="00705EA3" w:rsidP="006934FB">
      <w:pPr>
        <w:spacing w:after="0"/>
        <w:jc w:val="both"/>
      </w:pPr>
    </w:p>
    <w:p w:rsidR="00705EA3" w:rsidRDefault="00705EA3" w:rsidP="006934FB">
      <w:pPr>
        <w:spacing w:after="0"/>
        <w:jc w:val="both"/>
      </w:pPr>
    </w:p>
    <w:p w:rsidR="00705EA3" w:rsidRDefault="00705EA3" w:rsidP="006934FB">
      <w:pPr>
        <w:spacing w:after="0"/>
        <w:jc w:val="both"/>
      </w:pPr>
    </w:p>
    <w:p w:rsidR="00705EA3" w:rsidRDefault="00705EA3" w:rsidP="006934FB">
      <w:pPr>
        <w:spacing w:after="0"/>
        <w:jc w:val="both"/>
      </w:pPr>
    </w:p>
    <w:p w:rsidR="00705EA3" w:rsidRDefault="00705EA3" w:rsidP="006934FB">
      <w:pPr>
        <w:spacing w:after="0"/>
        <w:jc w:val="both"/>
      </w:pPr>
    </w:p>
    <w:p w:rsidR="00705EA3" w:rsidRDefault="00705EA3" w:rsidP="006934FB">
      <w:pPr>
        <w:spacing w:after="0"/>
        <w:jc w:val="both"/>
      </w:pPr>
    </w:p>
    <w:p w:rsidR="00705EA3" w:rsidRDefault="00705EA3" w:rsidP="006934FB">
      <w:pPr>
        <w:spacing w:after="0"/>
        <w:jc w:val="both"/>
      </w:pPr>
    </w:p>
    <w:p w:rsidR="00705EA3" w:rsidRDefault="00705EA3" w:rsidP="006934FB">
      <w:pPr>
        <w:spacing w:after="0"/>
        <w:jc w:val="both"/>
      </w:pPr>
    </w:p>
    <w:p w:rsidR="00705EA3" w:rsidRDefault="00705EA3" w:rsidP="006934FB">
      <w:pPr>
        <w:spacing w:after="0"/>
        <w:jc w:val="both"/>
      </w:pPr>
    </w:p>
    <w:p w:rsidR="00705EA3" w:rsidRDefault="00705EA3" w:rsidP="006934FB">
      <w:pPr>
        <w:spacing w:after="0"/>
        <w:jc w:val="both"/>
      </w:pPr>
    </w:p>
    <w:p w:rsidR="00705EA3" w:rsidRDefault="00705EA3" w:rsidP="006934FB">
      <w:pPr>
        <w:spacing w:after="0"/>
        <w:jc w:val="both"/>
      </w:pPr>
    </w:p>
    <w:p w:rsidR="00705EA3" w:rsidRDefault="00705EA3" w:rsidP="006934FB">
      <w:pPr>
        <w:spacing w:after="0"/>
        <w:jc w:val="both"/>
      </w:pPr>
    </w:p>
    <w:p w:rsidR="00705EA3" w:rsidRDefault="00705EA3" w:rsidP="006934FB">
      <w:pPr>
        <w:spacing w:after="0"/>
        <w:jc w:val="both"/>
      </w:pPr>
    </w:p>
    <w:p w:rsidR="00705EA3" w:rsidRDefault="00705EA3" w:rsidP="00705EA3">
      <w:pPr>
        <w:spacing w:after="0"/>
        <w:jc w:val="both"/>
      </w:pPr>
    </w:p>
    <w:p w:rsidR="00705EA3" w:rsidRDefault="00705EA3" w:rsidP="00705EA3">
      <w:pPr>
        <w:spacing w:after="0"/>
        <w:jc w:val="both"/>
      </w:pPr>
    </w:p>
    <w:p w:rsidR="00705EA3" w:rsidRDefault="00705EA3" w:rsidP="00705EA3">
      <w:pPr>
        <w:spacing w:after="0"/>
        <w:jc w:val="both"/>
      </w:pPr>
    </w:p>
    <w:p w:rsidR="00705EA3" w:rsidRDefault="00705EA3" w:rsidP="00705EA3">
      <w:pPr>
        <w:spacing w:after="0"/>
        <w:jc w:val="both"/>
      </w:pPr>
    </w:p>
    <w:p w:rsidR="00705EA3" w:rsidRDefault="00705EA3" w:rsidP="00705EA3">
      <w:pPr>
        <w:spacing w:after="0"/>
        <w:jc w:val="both"/>
      </w:pPr>
    </w:p>
    <w:p w:rsidR="00705EA3" w:rsidRDefault="00705EA3" w:rsidP="00705EA3">
      <w:pPr>
        <w:spacing w:after="0"/>
        <w:jc w:val="both"/>
      </w:pPr>
    </w:p>
    <w:p w:rsidR="00705EA3" w:rsidRDefault="00705EA3" w:rsidP="00705EA3">
      <w:pPr>
        <w:spacing w:after="0"/>
        <w:jc w:val="both"/>
      </w:pPr>
    </w:p>
    <w:p w:rsidR="00705EA3" w:rsidRDefault="00705EA3" w:rsidP="00705EA3">
      <w:pPr>
        <w:spacing w:after="0"/>
        <w:jc w:val="both"/>
      </w:pPr>
    </w:p>
    <w:p w:rsidR="00705EA3" w:rsidRDefault="00E70274" w:rsidP="00705EA3">
      <w:pPr>
        <w:spacing w:after="0"/>
        <w:jc w:val="both"/>
      </w:pPr>
      <w:r w:rsidRPr="00E7027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052" style="position:absolute;left:0;text-align:left;margin-left:520.45pt;margin-top:-40.15pt;width:35.75pt;height:843.6pt;z-index:251680768" fillcolor="#76923c [2406]" stroked="f">
            <v:textbox style="mso-next-textbox:#_x0000_s1052">
              <w:txbxContent>
                <w:p w:rsidR="008A040B" w:rsidRDefault="008A040B" w:rsidP="008A040B">
                  <w:pPr>
                    <w:rPr>
                      <w:szCs w:val="28"/>
                    </w:rPr>
                  </w:pPr>
                </w:p>
                <w:p w:rsidR="008A040B" w:rsidRPr="008A040B" w:rsidRDefault="008A040B" w:rsidP="008A040B">
                  <w:pPr>
                    <w:rPr>
                      <w:b/>
                      <w:color w:val="FFFFFF" w:themeColor="background1"/>
                      <w:sz w:val="48"/>
                      <w:szCs w:val="48"/>
                    </w:rPr>
                  </w:pPr>
                  <w:r w:rsidRPr="008A040B">
                    <w:rPr>
                      <w:b/>
                      <w:color w:val="FFFFFF" w:themeColor="background1"/>
                      <w:sz w:val="48"/>
                      <w:szCs w:val="48"/>
                    </w:rPr>
                    <w:t>2</w:t>
                  </w:r>
                </w:p>
              </w:txbxContent>
            </v:textbox>
          </v:rect>
        </w:pict>
      </w:r>
      <w:r w:rsidRPr="00E70274">
        <w:rPr>
          <w:rFonts w:ascii="Times New Roman" w:hAnsi="Times New Roman" w:cs="Times New Roman"/>
          <w:sz w:val="24"/>
          <w:szCs w:val="24"/>
        </w:rPr>
        <w:pict>
          <v:rect id="_x0000_s1044" style="position:absolute;left:0;text-align:left;margin-left:-48.3pt;margin-top:-40.15pt;width:35.75pt;height:843.6pt;z-index:251674624" fillcolor="#76923c [2406]" stroked="f">
            <v:textbox style="layout-flow:vertical;mso-layout-flow-alt:bottom-to-top;mso-next-textbox:#_x0000_s1044">
              <w:txbxContent>
                <w:p w:rsidR="00D24234" w:rsidRPr="001F5BDE" w:rsidRDefault="00D24234" w:rsidP="00D24234">
                  <w:pPr>
                    <w:spacing w:after="0"/>
                    <w:rPr>
                      <w:rFonts w:ascii="Tahoma" w:hAnsi="Tahoma" w:cs="Tahoma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1F5BDE"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     </w:t>
                  </w:r>
                  <w:r w:rsidRPr="001F5BDE">
                    <w:rPr>
                      <w:rFonts w:ascii="Tahoma" w:hAnsi="Tahoma" w:cs="Tahoma"/>
                      <w:b/>
                      <w:color w:val="FFFFFF" w:themeColor="background1"/>
                      <w:sz w:val="28"/>
                      <w:szCs w:val="28"/>
                    </w:rPr>
                    <w:t xml:space="preserve">    </w:t>
                  </w:r>
                  <w:proofErr w:type="spellStart"/>
                  <w:r w:rsidRPr="001F5BDE">
                    <w:rPr>
                      <w:rFonts w:ascii="Tahoma" w:hAnsi="Tahoma" w:cs="Tahoma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mdou</w:t>
                  </w:r>
                  <w:proofErr w:type="spellEnd"/>
                  <w:r w:rsidRPr="001F5BDE">
                    <w:rPr>
                      <w:rFonts w:ascii="Tahoma" w:hAnsi="Tahoma" w:cs="Tahoma"/>
                      <w:b/>
                      <w:color w:val="FFFFFF" w:themeColor="background1"/>
                      <w:sz w:val="28"/>
                      <w:szCs w:val="28"/>
                    </w:rPr>
                    <w:t>158.</w:t>
                  </w:r>
                  <w:proofErr w:type="spellStart"/>
                  <w:r w:rsidRPr="001F5BDE">
                    <w:rPr>
                      <w:rFonts w:ascii="Tahoma" w:hAnsi="Tahoma" w:cs="Tahoma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edu</w:t>
                  </w:r>
                  <w:proofErr w:type="spellEnd"/>
                  <w:r w:rsidRPr="001F5BDE">
                    <w:rPr>
                      <w:rFonts w:ascii="Tahoma" w:hAnsi="Tahoma" w:cs="Tahoma"/>
                      <w:b/>
                      <w:color w:val="FFFFFF" w:themeColor="background1"/>
                      <w:sz w:val="28"/>
                      <w:szCs w:val="28"/>
                    </w:rPr>
                    <w:t>.</w:t>
                  </w:r>
                  <w:proofErr w:type="spellStart"/>
                  <w:r w:rsidRPr="001F5BDE">
                    <w:rPr>
                      <w:rFonts w:ascii="Tahoma" w:hAnsi="Tahoma" w:cs="Tahoma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yar</w:t>
                  </w:r>
                  <w:proofErr w:type="spellEnd"/>
                  <w:r w:rsidRPr="001F5BDE">
                    <w:rPr>
                      <w:rFonts w:ascii="Tahoma" w:hAnsi="Tahoma" w:cs="Tahoma"/>
                      <w:b/>
                      <w:color w:val="FFFFFF" w:themeColor="background1"/>
                      <w:sz w:val="28"/>
                      <w:szCs w:val="28"/>
                    </w:rPr>
                    <w:t>.</w:t>
                  </w:r>
                  <w:proofErr w:type="spellStart"/>
                  <w:r w:rsidRPr="001F5BDE">
                    <w:rPr>
                      <w:rFonts w:ascii="Tahoma" w:hAnsi="Tahoma" w:cs="Tahoma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  <w:r w:rsidRPr="001F5BDE">
                    <w:rPr>
                      <w:rFonts w:ascii="Tahoma" w:hAnsi="Tahoma" w:cs="Tahoma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D24234" w:rsidRDefault="00D24234" w:rsidP="00D24234"/>
              </w:txbxContent>
            </v:textbox>
          </v:rect>
        </w:pict>
      </w:r>
    </w:p>
    <w:p w:rsidR="004E7A59" w:rsidRDefault="004E7A59" w:rsidP="004E7A59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Одной из наиболее распространённых во всём мире методикой, с доказанной эффективностью, и применяемой для коррекции детей раннего возраста с расстройствами </w:t>
      </w:r>
      <w:proofErr w:type="spellStart"/>
      <w:r>
        <w:rPr>
          <w:rFonts w:ascii="Tahoma" w:hAnsi="Tahoma" w:cs="Tahoma"/>
          <w:sz w:val="28"/>
          <w:szCs w:val="28"/>
        </w:rPr>
        <w:t>аутистического</w:t>
      </w:r>
      <w:proofErr w:type="spellEnd"/>
      <w:r>
        <w:rPr>
          <w:rFonts w:ascii="Tahoma" w:hAnsi="Tahoma" w:cs="Tahoma"/>
          <w:sz w:val="28"/>
          <w:szCs w:val="28"/>
        </w:rPr>
        <w:t xml:space="preserve"> спектра (далее - РАС) является</w:t>
      </w:r>
    </w:p>
    <w:p w:rsidR="004E7A59" w:rsidRDefault="004E7A59" w:rsidP="004E7A59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4E7A59" w:rsidRDefault="004E7A59" w:rsidP="004E7A59">
      <w:pPr>
        <w:spacing w:after="0"/>
        <w:jc w:val="center"/>
        <w:rPr>
          <w:rFonts w:ascii="Tahoma" w:hAnsi="Tahoma" w:cs="Tahoma"/>
          <w:b/>
          <w:color w:val="4F6228" w:themeColor="accent3" w:themeShade="80"/>
          <w:sz w:val="28"/>
          <w:szCs w:val="28"/>
        </w:rPr>
      </w:pPr>
      <w:proofErr w:type="spellStart"/>
      <w:r>
        <w:rPr>
          <w:rFonts w:ascii="Tahoma" w:hAnsi="Tahoma" w:cs="Tahoma"/>
          <w:b/>
          <w:color w:val="4F6228" w:themeColor="accent3" w:themeShade="80"/>
          <w:sz w:val="28"/>
          <w:szCs w:val="28"/>
        </w:rPr>
        <w:t>Денверская</w:t>
      </w:r>
      <w:proofErr w:type="spellEnd"/>
      <w:r>
        <w:rPr>
          <w:rFonts w:ascii="Tahoma" w:hAnsi="Tahoma" w:cs="Tahoma"/>
          <w:b/>
          <w:color w:val="4F6228" w:themeColor="accent3" w:themeShade="80"/>
          <w:sz w:val="28"/>
          <w:szCs w:val="28"/>
        </w:rPr>
        <w:t xml:space="preserve"> модель раннего вмешательства,</w:t>
      </w:r>
    </w:p>
    <w:p w:rsidR="004E7A59" w:rsidRPr="004E7A59" w:rsidRDefault="004E7A59" w:rsidP="004E7A59">
      <w:pPr>
        <w:spacing w:after="0"/>
        <w:jc w:val="center"/>
        <w:rPr>
          <w:rFonts w:ascii="Tahoma" w:hAnsi="Tahoma" w:cs="Tahoma"/>
          <w:b/>
          <w:color w:val="4F6228" w:themeColor="accent3" w:themeShade="80"/>
          <w:sz w:val="28"/>
          <w:szCs w:val="28"/>
        </w:rPr>
      </w:pPr>
      <w:r>
        <w:rPr>
          <w:rFonts w:ascii="Tahoma" w:hAnsi="Tahoma" w:cs="Tahoma"/>
          <w:b/>
          <w:color w:val="4F6228" w:themeColor="accent3" w:themeShade="80"/>
          <w:sz w:val="28"/>
          <w:szCs w:val="28"/>
          <w:lang w:val="en-US"/>
        </w:rPr>
        <w:t>Early</w:t>
      </w:r>
      <w:r w:rsidRPr="004E7A59">
        <w:rPr>
          <w:rFonts w:ascii="Tahoma" w:hAnsi="Tahoma" w:cs="Tahoma"/>
          <w:b/>
          <w:color w:val="4F6228" w:themeColor="accent3" w:themeShade="80"/>
          <w:sz w:val="28"/>
          <w:szCs w:val="28"/>
        </w:rPr>
        <w:t xml:space="preserve"> </w:t>
      </w:r>
      <w:r>
        <w:rPr>
          <w:rFonts w:ascii="Tahoma" w:hAnsi="Tahoma" w:cs="Tahoma"/>
          <w:b/>
          <w:color w:val="4F6228" w:themeColor="accent3" w:themeShade="80"/>
          <w:sz w:val="28"/>
          <w:szCs w:val="28"/>
          <w:lang w:val="en-US"/>
        </w:rPr>
        <w:t>Start</w:t>
      </w:r>
      <w:r w:rsidRPr="004E7A59">
        <w:rPr>
          <w:rFonts w:ascii="Tahoma" w:hAnsi="Tahoma" w:cs="Tahoma"/>
          <w:b/>
          <w:color w:val="4F6228" w:themeColor="accent3" w:themeShade="80"/>
          <w:sz w:val="28"/>
          <w:szCs w:val="28"/>
        </w:rPr>
        <w:t xml:space="preserve"> </w:t>
      </w:r>
      <w:r>
        <w:rPr>
          <w:rFonts w:ascii="Tahoma" w:hAnsi="Tahoma" w:cs="Tahoma"/>
          <w:b/>
          <w:color w:val="4F6228" w:themeColor="accent3" w:themeShade="80"/>
          <w:sz w:val="28"/>
          <w:szCs w:val="28"/>
          <w:lang w:val="en-US"/>
        </w:rPr>
        <w:t>Denver</w:t>
      </w:r>
      <w:r w:rsidRPr="004E7A59">
        <w:rPr>
          <w:rFonts w:ascii="Tahoma" w:hAnsi="Tahoma" w:cs="Tahoma"/>
          <w:b/>
          <w:color w:val="4F6228" w:themeColor="accent3" w:themeShade="80"/>
          <w:sz w:val="28"/>
          <w:szCs w:val="28"/>
        </w:rPr>
        <w:t xml:space="preserve"> </w:t>
      </w:r>
      <w:r>
        <w:rPr>
          <w:rFonts w:ascii="Tahoma" w:hAnsi="Tahoma" w:cs="Tahoma"/>
          <w:b/>
          <w:color w:val="4F6228" w:themeColor="accent3" w:themeShade="80"/>
          <w:sz w:val="28"/>
          <w:szCs w:val="28"/>
          <w:lang w:val="en-US"/>
        </w:rPr>
        <w:t>Model</w:t>
      </w:r>
      <w:r w:rsidRPr="004E7A59">
        <w:rPr>
          <w:rFonts w:ascii="Tahoma" w:hAnsi="Tahoma" w:cs="Tahoma"/>
          <w:b/>
          <w:color w:val="4F6228" w:themeColor="accent3" w:themeShade="80"/>
          <w:sz w:val="28"/>
          <w:szCs w:val="28"/>
        </w:rPr>
        <w:t xml:space="preserve"> (</w:t>
      </w:r>
      <w:r>
        <w:rPr>
          <w:rFonts w:ascii="Tahoma" w:hAnsi="Tahoma" w:cs="Tahoma"/>
          <w:b/>
          <w:color w:val="4F6228" w:themeColor="accent3" w:themeShade="80"/>
          <w:sz w:val="28"/>
          <w:szCs w:val="28"/>
          <w:lang w:val="en-US"/>
        </w:rPr>
        <w:t>EDSM</w:t>
      </w:r>
      <w:r w:rsidRPr="004E7A59">
        <w:rPr>
          <w:rFonts w:ascii="Tahoma" w:hAnsi="Tahoma" w:cs="Tahoma"/>
          <w:b/>
          <w:color w:val="4F6228" w:themeColor="accent3" w:themeShade="80"/>
          <w:sz w:val="28"/>
          <w:szCs w:val="28"/>
        </w:rPr>
        <w:t>).</w:t>
      </w:r>
    </w:p>
    <w:p w:rsidR="004E7A59" w:rsidRPr="004E7A59" w:rsidRDefault="004E7A59" w:rsidP="004E7A59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4E7A59" w:rsidRDefault="004E7A59" w:rsidP="004E7A59">
      <w:pPr>
        <w:spacing w:after="0"/>
        <w:jc w:val="both"/>
        <w:rPr>
          <w:rFonts w:ascii="Tahoma" w:hAnsi="Tahoma" w:cs="Tahoma"/>
          <w:b/>
          <w:sz w:val="28"/>
          <w:szCs w:val="28"/>
        </w:rPr>
      </w:pPr>
      <w:r w:rsidRPr="004E7A59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Это комплексная программа, предназначенная для работы с детьми с РАС </w:t>
      </w:r>
      <w:r>
        <w:rPr>
          <w:rFonts w:ascii="Tahoma" w:hAnsi="Tahoma" w:cs="Tahoma"/>
          <w:b/>
          <w:color w:val="4F6228" w:themeColor="accent3" w:themeShade="80"/>
          <w:sz w:val="28"/>
          <w:szCs w:val="28"/>
        </w:rPr>
        <w:t>от 12 до 48 месяцев</w:t>
      </w:r>
      <w:r>
        <w:rPr>
          <w:rFonts w:ascii="Tahoma" w:hAnsi="Tahoma" w:cs="Tahoma"/>
          <w:b/>
          <w:sz w:val="28"/>
          <w:szCs w:val="28"/>
        </w:rPr>
        <w:t xml:space="preserve">, основанная на </w:t>
      </w:r>
      <w:r>
        <w:rPr>
          <w:rFonts w:ascii="Tahoma" w:hAnsi="Tahoma" w:cs="Tahoma"/>
          <w:b/>
          <w:color w:val="4F6228" w:themeColor="accent3" w:themeShade="80"/>
          <w:sz w:val="28"/>
          <w:szCs w:val="28"/>
        </w:rPr>
        <w:t>поведенческом подходе</w:t>
      </w:r>
      <w:r>
        <w:rPr>
          <w:rFonts w:ascii="Tahoma" w:hAnsi="Tahoma" w:cs="Tahoma"/>
          <w:b/>
          <w:sz w:val="28"/>
          <w:szCs w:val="28"/>
        </w:rPr>
        <w:t xml:space="preserve"> в применении его естественной жизненной среде ребёнка и на психологии развития Л.С. </w:t>
      </w:r>
      <w:proofErr w:type="spellStart"/>
      <w:r>
        <w:rPr>
          <w:rFonts w:ascii="Tahoma" w:hAnsi="Tahoma" w:cs="Tahoma"/>
          <w:b/>
          <w:sz w:val="28"/>
          <w:szCs w:val="28"/>
        </w:rPr>
        <w:t>Выготского</w:t>
      </w:r>
      <w:proofErr w:type="spellEnd"/>
      <w:r>
        <w:rPr>
          <w:rFonts w:ascii="Tahoma" w:hAnsi="Tahoma" w:cs="Tahoma"/>
          <w:b/>
          <w:sz w:val="28"/>
          <w:szCs w:val="28"/>
        </w:rPr>
        <w:t>.</w:t>
      </w:r>
    </w:p>
    <w:p w:rsidR="004E7A59" w:rsidRDefault="004E7A59" w:rsidP="004E7A59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4E7A59" w:rsidRDefault="004E7A59" w:rsidP="004E7A59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 xml:space="preserve">Поведенческий подход предполагает прикладной анализ поведения (ППА) или, другими словами, </w:t>
      </w:r>
      <w:r>
        <w:rPr>
          <w:rFonts w:ascii="Tahoma" w:hAnsi="Tahoma" w:cs="Tahoma"/>
          <w:sz w:val="28"/>
          <w:szCs w:val="28"/>
          <w:lang w:val="en-US"/>
        </w:rPr>
        <w:t>ABA</w:t>
      </w:r>
      <w:r>
        <w:rPr>
          <w:rFonts w:ascii="Tahoma" w:hAnsi="Tahoma" w:cs="Tahoma"/>
          <w:sz w:val="28"/>
          <w:szCs w:val="28"/>
        </w:rPr>
        <w:t>-терапию.</w:t>
      </w:r>
    </w:p>
    <w:p w:rsidR="004E7A59" w:rsidRDefault="00E70274" w:rsidP="004E7A59">
      <w:pPr>
        <w:spacing w:after="0"/>
        <w:jc w:val="both"/>
        <w:rPr>
          <w:rFonts w:ascii="Tahoma" w:hAnsi="Tahoma" w:cs="Tahoma"/>
          <w:sz w:val="28"/>
          <w:szCs w:val="28"/>
        </w:rPr>
      </w:pPr>
      <w:r w:rsidRPr="00E70274">
        <w:rPr>
          <w:rFonts w:ascii="Times New Roman" w:hAnsi="Times New Roman" w:cs="Times New Roman"/>
          <w:sz w:val="24"/>
          <w:szCs w:val="24"/>
        </w:rPr>
        <w:pict>
          <v:rect id="_x0000_s1049" style="position:absolute;left:0;text-align:left;margin-left:556.2pt;margin-top:-10.9pt;width:33.5pt;height:843.6pt;z-index:251678720" fillcolor="#fabf8f [1945]" stroked="f">
            <v:textbox style="mso-next-textbox:#_x0000_s1049">
              <w:txbxContent>
                <w:p w:rsidR="008A040B" w:rsidRDefault="008A040B" w:rsidP="008A040B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36"/>
                      <w:szCs w:val="36"/>
                    </w:rPr>
                  </w:pPr>
                </w:p>
                <w:p w:rsidR="008A040B" w:rsidRDefault="008A040B" w:rsidP="008A040B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36"/>
                      <w:szCs w:val="36"/>
                    </w:rPr>
                    <w:t>2</w:t>
                  </w:r>
                </w:p>
                <w:p w:rsidR="008A040B" w:rsidRDefault="008A040B" w:rsidP="008A040B">
                  <w:pPr>
                    <w:jc w:val="center"/>
                  </w:pPr>
                </w:p>
              </w:txbxContent>
            </v:textbox>
          </v:rect>
        </w:pict>
      </w:r>
    </w:p>
    <w:p w:rsidR="004E7A59" w:rsidRDefault="004E7A59" w:rsidP="004E7A59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>Авторами</w:t>
      </w:r>
      <w:r>
        <w:rPr>
          <w:rFonts w:ascii="Tahoma" w:hAnsi="Tahoma" w:cs="Tahoma"/>
          <w:sz w:val="28"/>
          <w:szCs w:val="28"/>
        </w:rPr>
        <w:t xml:space="preserve"> считаются </w:t>
      </w:r>
      <w:proofErr w:type="spellStart"/>
      <w:r>
        <w:rPr>
          <w:rFonts w:ascii="Tahoma" w:hAnsi="Tahoma" w:cs="Tahoma"/>
          <w:b/>
          <w:color w:val="4F6228" w:themeColor="accent3" w:themeShade="80"/>
          <w:sz w:val="28"/>
          <w:szCs w:val="28"/>
        </w:rPr>
        <w:t>Салли</w:t>
      </w:r>
      <w:proofErr w:type="spellEnd"/>
      <w:r>
        <w:rPr>
          <w:rFonts w:ascii="Tahoma" w:hAnsi="Tahoma" w:cs="Tahoma"/>
          <w:b/>
          <w:color w:val="4F6228" w:themeColor="accent3" w:themeShade="8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color w:val="4F6228" w:themeColor="accent3" w:themeShade="80"/>
          <w:sz w:val="28"/>
          <w:szCs w:val="28"/>
        </w:rPr>
        <w:t>Роджерс</w:t>
      </w:r>
      <w:proofErr w:type="spellEnd"/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i/>
          <w:sz w:val="28"/>
          <w:szCs w:val="28"/>
          <w:lang w:val="en-US"/>
        </w:rPr>
        <w:t>Sally</w:t>
      </w:r>
      <w:r w:rsidRPr="004E7A59">
        <w:rPr>
          <w:rFonts w:ascii="Tahoma" w:hAnsi="Tahoma" w:cs="Tahoma"/>
          <w:i/>
          <w:sz w:val="28"/>
          <w:szCs w:val="28"/>
        </w:rPr>
        <w:t xml:space="preserve"> </w:t>
      </w:r>
      <w:r>
        <w:rPr>
          <w:rFonts w:ascii="Tahoma" w:hAnsi="Tahoma" w:cs="Tahoma"/>
          <w:i/>
          <w:sz w:val="28"/>
          <w:szCs w:val="28"/>
          <w:lang w:val="en-US"/>
        </w:rPr>
        <w:t>Rogers</w:t>
      </w:r>
      <w:r>
        <w:rPr>
          <w:rFonts w:ascii="Tahoma" w:hAnsi="Tahoma" w:cs="Tahoma"/>
          <w:sz w:val="28"/>
          <w:szCs w:val="28"/>
        </w:rPr>
        <w:t xml:space="preserve">) и </w:t>
      </w:r>
      <w:proofErr w:type="spellStart"/>
      <w:r>
        <w:rPr>
          <w:rFonts w:ascii="Tahoma" w:hAnsi="Tahoma" w:cs="Tahoma"/>
          <w:b/>
          <w:color w:val="4F6228" w:themeColor="accent3" w:themeShade="80"/>
          <w:sz w:val="28"/>
          <w:szCs w:val="28"/>
        </w:rPr>
        <w:t>Джеральдин</w:t>
      </w:r>
      <w:proofErr w:type="spellEnd"/>
      <w:r>
        <w:rPr>
          <w:rFonts w:ascii="Tahoma" w:hAnsi="Tahoma" w:cs="Tahoma"/>
          <w:b/>
          <w:color w:val="4F6228" w:themeColor="accent3" w:themeShade="8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color w:val="4F6228" w:themeColor="accent3" w:themeShade="80"/>
          <w:sz w:val="28"/>
          <w:szCs w:val="28"/>
        </w:rPr>
        <w:t>Джоусон</w:t>
      </w:r>
      <w:proofErr w:type="spellEnd"/>
      <w:r>
        <w:rPr>
          <w:rFonts w:ascii="Tahoma" w:hAnsi="Tahoma" w:cs="Tahoma"/>
          <w:sz w:val="28"/>
          <w:szCs w:val="28"/>
        </w:rPr>
        <w:t xml:space="preserve"> (</w:t>
      </w:r>
      <w:proofErr w:type="spellStart"/>
      <w:r>
        <w:rPr>
          <w:rFonts w:ascii="Tahoma" w:hAnsi="Tahoma" w:cs="Tahoma"/>
          <w:i/>
          <w:sz w:val="28"/>
          <w:szCs w:val="28"/>
          <w:lang w:val="en-US"/>
        </w:rPr>
        <w:t>Geradine</w:t>
      </w:r>
      <w:proofErr w:type="spellEnd"/>
      <w:r w:rsidRPr="004E7A59">
        <w:rPr>
          <w:rFonts w:ascii="Tahoma" w:hAnsi="Tahoma" w:cs="Tahoma"/>
          <w:i/>
          <w:sz w:val="28"/>
          <w:szCs w:val="28"/>
        </w:rPr>
        <w:t xml:space="preserve"> </w:t>
      </w:r>
      <w:r>
        <w:rPr>
          <w:rFonts w:ascii="Tahoma" w:hAnsi="Tahoma" w:cs="Tahoma"/>
          <w:i/>
          <w:sz w:val="28"/>
          <w:szCs w:val="28"/>
          <w:lang w:val="en-US"/>
        </w:rPr>
        <w:t>Dawson</w:t>
      </w:r>
      <w:r>
        <w:rPr>
          <w:rFonts w:ascii="Tahoma" w:hAnsi="Tahoma" w:cs="Tahoma"/>
          <w:sz w:val="28"/>
          <w:szCs w:val="28"/>
        </w:rPr>
        <w:t xml:space="preserve">). Ещё в 2013 году </w:t>
      </w:r>
      <w:r>
        <w:rPr>
          <w:rFonts w:ascii="Tahoma" w:hAnsi="Tahoma" w:cs="Tahoma"/>
          <w:sz w:val="28"/>
          <w:szCs w:val="28"/>
          <w:lang w:val="en-US"/>
        </w:rPr>
        <w:t>EDSM</w:t>
      </w:r>
      <w:r>
        <w:rPr>
          <w:rFonts w:ascii="Tahoma" w:hAnsi="Tahoma" w:cs="Tahoma"/>
          <w:sz w:val="28"/>
          <w:szCs w:val="28"/>
        </w:rPr>
        <w:t xml:space="preserve"> был признан журналом «</w:t>
      </w:r>
      <w:r>
        <w:rPr>
          <w:rFonts w:ascii="Tahoma" w:hAnsi="Tahoma" w:cs="Tahoma"/>
          <w:sz w:val="28"/>
          <w:szCs w:val="28"/>
          <w:lang w:val="en-US"/>
        </w:rPr>
        <w:t>Time</w:t>
      </w:r>
      <w:r>
        <w:rPr>
          <w:rFonts w:ascii="Tahoma" w:hAnsi="Tahoma" w:cs="Tahoma"/>
          <w:sz w:val="28"/>
          <w:szCs w:val="28"/>
        </w:rPr>
        <w:t>» одним из 10 самых значительных открытий в медицине.</w:t>
      </w:r>
    </w:p>
    <w:p w:rsidR="004E7A59" w:rsidRDefault="004E7A59" w:rsidP="004E7A59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>В Российской Федерации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  <w:lang w:val="en-US"/>
        </w:rPr>
        <w:t>ESDM</w:t>
      </w:r>
      <w:r>
        <w:rPr>
          <w:rFonts w:ascii="Tahoma" w:hAnsi="Tahoma" w:cs="Tahoma"/>
          <w:sz w:val="28"/>
          <w:szCs w:val="28"/>
        </w:rPr>
        <w:t xml:space="preserve"> была включена в </w:t>
      </w:r>
      <w:r>
        <w:rPr>
          <w:rFonts w:ascii="Tahoma" w:hAnsi="Tahoma" w:cs="Tahoma"/>
          <w:i/>
          <w:sz w:val="28"/>
          <w:szCs w:val="28"/>
        </w:rPr>
        <w:t>клинические рекомендации Министерства здравоохранения РФ в 2021 году</w:t>
      </w:r>
      <w:r>
        <w:rPr>
          <w:rFonts w:ascii="Tahoma" w:hAnsi="Tahoma" w:cs="Tahoma"/>
          <w:sz w:val="28"/>
          <w:szCs w:val="28"/>
        </w:rPr>
        <w:t xml:space="preserve">. По состоянию на 2023 год </w:t>
      </w:r>
      <w:proofErr w:type="spellStart"/>
      <w:r>
        <w:rPr>
          <w:rFonts w:ascii="Tahoma" w:hAnsi="Tahoma" w:cs="Tahoma"/>
          <w:sz w:val="28"/>
          <w:szCs w:val="28"/>
        </w:rPr>
        <w:t>Денверская</w:t>
      </w:r>
      <w:proofErr w:type="spellEnd"/>
      <w:r>
        <w:rPr>
          <w:rFonts w:ascii="Tahoma" w:hAnsi="Tahoma" w:cs="Tahoma"/>
          <w:sz w:val="28"/>
          <w:szCs w:val="28"/>
        </w:rPr>
        <w:t xml:space="preserve"> модель осуществляется только на платной основе частными организациями. Врачи рекомендуют </w:t>
      </w:r>
      <w:r>
        <w:rPr>
          <w:rFonts w:ascii="Tahoma" w:hAnsi="Tahoma" w:cs="Tahoma"/>
          <w:sz w:val="28"/>
          <w:szCs w:val="28"/>
          <w:lang w:val="en-US"/>
        </w:rPr>
        <w:t>ESDM</w:t>
      </w:r>
      <w:r>
        <w:rPr>
          <w:rFonts w:ascii="Tahoma" w:hAnsi="Tahoma" w:cs="Tahoma"/>
          <w:sz w:val="28"/>
          <w:szCs w:val="28"/>
        </w:rPr>
        <w:t xml:space="preserve"> родителям и методика успешно распространяется.</w:t>
      </w:r>
    </w:p>
    <w:p w:rsidR="004E7A59" w:rsidRDefault="004E7A59" w:rsidP="004E7A59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 xml:space="preserve">Специалисты </w:t>
      </w:r>
      <w:r>
        <w:rPr>
          <w:rFonts w:ascii="Tahoma" w:hAnsi="Tahoma" w:cs="Tahoma"/>
          <w:b/>
          <w:color w:val="4F6228" w:themeColor="accent3" w:themeShade="80"/>
          <w:sz w:val="28"/>
          <w:szCs w:val="28"/>
        </w:rPr>
        <w:t>ИРАВ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i/>
          <w:sz w:val="28"/>
          <w:szCs w:val="28"/>
        </w:rPr>
        <w:t>Санкт-Петербургский Институт ранней помощи</w:t>
      </w:r>
      <w:r>
        <w:rPr>
          <w:rFonts w:ascii="Tahoma" w:hAnsi="Tahoma" w:cs="Tahoma"/>
          <w:sz w:val="28"/>
          <w:szCs w:val="28"/>
        </w:rPr>
        <w:t>) первыми в России в 2015 году провели апробацию модели на своей площадке и показали высокую эффективность подхода на российской выборке.</w:t>
      </w:r>
    </w:p>
    <w:p w:rsidR="004E7A59" w:rsidRDefault="004E7A59" w:rsidP="004E7A59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>Основа работы</w:t>
      </w:r>
      <w:r>
        <w:rPr>
          <w:rFonts w:ascii="Tahoma" w:hAnsi="Tahoma" w:cs="Tahoma"/>
          <w:sz w:val="28"/>
          <w:szCs w:val="28"/>
        </w:rPr>
        <w:t xml:space="preserve"> – позитивный аффект и проявление инициативы со стороны ребёнка.</w:t>
      </w:r>
    </w:p>
    <w:p w:rsidR="004E7A59" w:rsidRDefault="004E7A59" w:rsidP="004E7A59">
      <w:pPr>
        <w:spacing w:after="0"/>
        <w:jc w:val="center"/>
        <w:rPr>
          <w:rFonts w:ascii="Tahoma" w:hAnsi="Tahoma" w:cs="Tahoma"/>
          <w:b/>
          <w:color w:val="4F6228" w:themeColor="accent3" w:themeShade="80"/>
          <w:sz w:val="28"/>
          <w:szCs w:val="28"/>
          <w:u w:val="single"/>
        </w:rPr>
      </w:pPr>
      <w:r>
        <w:rPr>
          <w:rFonts w:ascii="Tahoma" w:hAnsi="Tahoma" w:cs="Tahoma"/>
          <w:b/>
          <w:color w:val="4F6228" w:themeColor="accent3" w:themeShade="80"/>
          <w:sz w:val="28"/>
          <w:szCs w:val="28"/>
          <w:u w:val="single"/>
        </w:rPr>
        <w:t>КАК СТРОИТСЯ РАБОТА?</w:t>
      </w:r>
    </w:p>
    <w:p w:rsidR="004E7A59" w:rsidRDefault="004E7A59" w:rsidP="004E7A59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color w:val="4F6228" w:themeColor="accent3" w:themeShade="80"/>
          <w:sz w:val="28"/>
          <w:szCs w:val="28"/>
        </w:rPr>
        <w:t>1.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Первичный приём</w:t>
      </w:r>
      <w:r>
        <w:rPr>
          <w:rFonts w:ascii="Tahoma" w:hAnsi="Tahoma" w:cs="Tahoma"/>
          <w:sz w:val="28"/>
          <w:szCs w:val="28"/>
        </w:rPr>
        <w:t xml:space="preserve">, на котором сертифицированный специалист определяет потребности ребёнка и семьи, согласует с родителями маршрут помощи и подбирает подходящий ребёнку модуль программы по </w:t>
      </w:r>
      <w:proofErr w:type="spellStart"/>
      <w:r>
        <w:rPr>
          <w:rFonts w:ascii="Tahoma" w:hAnsi="Tahoma" w:cs="Tahoma"/>
          <w:sz w:val="28"/>
          <w:szCs w:val="28"/>
        </w:rPr>
        <w:t>Денверской</w:t>
      </w:r>
      <w:proofErr w:type="spellEnd"/>
      <w:r>
        <w:rPr>
          <w:rFonts w:ascii="Tahoma" w:hAnsi="Tahoma" w:cs="Tahoma"/>
          <w:sz w:val="28"/>
          <w:szCs w:val="28"/>
        </w:rPr>
        <w:t xml:space="preserve"> модели.</w:t>
      </w:r>
    </w:p>
    <w:p w:rsidR="001F5BDE" w:rsidRDefault="004E7A59" w:rsidP="001F5BDE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color w:val="4F6228" w:themeColor="accent3" w:themeShade="80"/>
          <w:sz w:val="28"/>
          <w:szCs w:val="28"/>
        </w:rPr>
        <w:t>2.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Проведение </w:t>
      </w:r>
      <w:proofErr w:type="spellStart"/>
      <w:r>
        <w:rPr>
          <w:rFonts w:ascii="Tahoma" w:hAnsi="Tahoma" w:cs="Tahoma"/>
          <w:b/>
          <w:sz w:val="28"/>
          <w:szCs w:val="28"/>
        </w:rPr>
        <w:t>куррикулума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Денверской</w:t>
      </w:r>
      <w:proofErr w:type="spellEnd"/>
      <w:r>
        <w:rPr>
          <w:rFonts w:ascii="Tahoma" w:hAnsi="Tahoma" w:cs="Tahoma"/>
          <w:sz w:val="28"/>
          <w:szCs w:val="28"/>
        </w:rPr>
        <w:t xml:space="preserve"> модели, на котором специалист с помощью специально разработанной методики оценки развитии проведёт детальное обследование всех областей развития ребёнка. Во время визита,</w:t>
      </w:r>
      <w:r w:rsidRPr="006B676F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малышу будут предложены разные игровые ситуации, которые помогут</w:t>
      </w:r>
      <w:r w:rsidR="001F5BDE" w:rsidRPr="001F5BDE">
        <w:rPr>
          <w:rFonts w:ascii="Tahoma" w:hAnsi="Tahoma" w:cs="Tahoma"/>
          <w:sz w:val="28"/>
          <w:szCs w:val="28"/>
        </w:rPr>
        <w:t xml:space="preserve"> </w:t>
      </w:r>
      <w:r w:rsidR="001F5BDE">
        <w:rPr>
          <w:rFonts w:ascii="Tahoma" w:hAnsi="Tahoma" w:cs="Tahoma"/>
          <w:sz w:val="28"/>
          <w:szCs w:val="28"/>
        </w:rPr>
        <w:lastRenderedPageBreak/>
        <w:t xml:space="preserve">определить </w:t>
      </w:r>
      <w:proofErr w:type="spellStart"/>
      <w:r w:rsidR="001F5BDE">
        <w:rPr>
          <w:rFonts w:ascii="Tahoma" w:hAnsi="Tahoma" w:cs="Tahoma"/>
          <w:sz w:val="28"/>
          <w:szCs w:val="28"/>
        </w:rPr>
        <w:t>сформированность</w:t>
      </w:r>
      <w:proofErr w:type="spellEnd"/>
      <w:r w:rsidR="001F5BDE">
        <w:rPr>
          <w:rFonts w:ascii="Tahoma" w:hAnsi="Tahoma" w:cs="Tahoma"/>
          <w:sz w:val="28"/>
          <w:szCs w:val="28"/>
        </w:rPr>
        <w:t xml:space="preserve"> навыков по разным областям. Родители присутствуют на встрече вместе с ребёнком.</w:t>
      </w:r>
    </w:p>
    <w:p w:rsidR="001F5BDE" w:rsidRDefault="00E70274" w:rsidP="001F5BDE">
      <w:pPr>
        <w:spacing w:after="0"/>
        <w:jc w:val="both"/>
        <w:rPr>
          <w:rFonts w:ascii="Tahoma" w:hAnsi="Tahoma" w:cs="Tahoma"/>
          <w:sz w:val="28"/>
          <w:szCs w:val="28"/>
        </w:rPr>
      </w:pPr>
      <w:r w:rsidRPr="00E7027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3" style="position:absolute;left:0;text-align:left;margin-left:520.7pt;margin-top:-79.8pt;width:35.75pt;height:843.6pt;z-index:251681792" fillcolor="#76923c [2406]" stroked="f">
            <v:textbox style="mso-next-textbox:#_x0000_s1053">
              <w:txbxContent>
                <w:p w:rsidR="001F5BDE" w:rsidRDefault="001F5BDE" w:rsidP="008A040B">
                  <w:pPr>
                    <w:rPr>
                      <w:szCs w:val="28"/>
                    </w:rPr>
                  </w:pPr>
                </w:p>
                <w:p w:rsidR="001F5BDE" w:rsidRPr="008A040B" w:rsidRDefault="001F5BDE" w:rsidP="008A040B">
                  <w:pPr>
                    <w:rPr>
                      <w:b/>
                      <w:color w:val="FFFFFF" w:themeColor="background1"/>
                      <w:sz w:val="48"/>
                      <w:szCs w:val="48"/>
                    </w:rPr>
                  </w:pPr>
                  <w:r>
                    <w:rPr>
                      <w:b/>
                      <w:color w:val="FFFFFF" w:themeColor="background1"/>
                      <w:sz w:val="48"/>
                      <w:szCs w:val="48"/>
                    </w:rPr>
                    <w:t>3</w:t>
                  </w:r>
                </w:p>
              </w:txbxContent>
            </v:textbox>
          </v:rect>
        </w:pict>
      </w:r>
      <w:r w:rsidRPr="00E7027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1" style="position:absolute;left:0;text-align:left;margin-left:-44.7pt;margin-top:-79.8pt;width:35.75pt;height:843.6pt;z-index:251679744" fillcolor="#76923c [2406]" stroked="f">
            <v:textbox style="layout-flow:vertical;mso-layout-flow-alt:bottom-to-top;mso-next-textbox:#_x0000_s1051">
              <w:txbxContent>
                <w:p w:rsidR="008A040B" w:rsidRPr="001F5BDE" w:rsidRDefault="008A040B" w:rsidP="00D24234">
                  <w:pPr>
                    <w:spacing w:after="0"/>
                    <w:rPr>
                      <w:rFonts w:ascii="Tahoma" w:hAnsi="Tahoma" w:cs="Tahoma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         </w:t>
                  </w:r>
                  <w:proofErr w:type="spellStart"/>
                  <w:r w:rsidRPr="001F5BDE">
                    <w:rPr>
                      <w:rFonts w:ascii="Tahoma" w:hAnsi="Tahoma" w:cs="Tahoma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mdou</w:t>
                  </w:r>
                  <w:proofErr w:type="spellEnd"/>
                  <w:r w:rsidRPr="001F5BDE">
                    <w:rPr>
                      <w:rFonts w:ascii="Tahoma" w:hAnsi="Tahoma" w:cs="Tahoma"/>
                      <w:b/>
                      <w:color w:val="FFFFFF" w:themeColor="background1"/>
                      <w:sz w:val="28"/>
                      <w:szCs w:val="28"/>
                    </w:rPr>
                    <w:t>158.</w:t>
                  </w:r>
                  <w:proofErr w:type="spellStart"/>
                  <w:r w:rsidRPr="001F5BDE">
                    <w:rPr>
                      <w:rFonts w:ascii="Tahoma" w:hAnsi="Tahoma" w:cs="Tahoma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edu</w:t>
                  </w:r>
                  <w:proofErr w:type="spellEnd"/>
                  <w:r w:rsidRPr="001F5BDE">
                    <w:rPr>
                      <w:rFonts w:ascii="Tahoma" w:hAnsi="Tahoma" w:cs="Tahoma"/>
                      <w:b/>
                      <w:color w:val="FFFFFF" w:themeColor="background1"/>
                      <w:sz w:val="28"/>
                      <w:szCs w:val="28"/>
                    </w:rPr>
                    <w:t>.</w:t>
                  </w:r>
                  <w:proofErr w:type="spellStart"/>
                  <w:r w:rsidRPr="001F5BDE">
                    <w:rPr>
                      <w:rFonts w:ascii="Tahoma" w:hAnsi="Tahoma" w:cs="Tahoma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yar</w:t>
                  </w:r>
                  <w:proofErr w:type="spellEnd"/>
                  <w:r w:rsidRPr="001F5BDE">
                    <w:rPr>
                      <w:rFonts w:ascii="Tahoma" w:hAnsi="Tahoma" w:cs="Tahoma"/>
                      <w:b/>
                      <w:color w:val="FFFFFF" w:themeColor="background1"/>
                      <w:sz w:val="28"/>
                      <w:szCs w:val="28"/>
                    </w:rPr>
                    <w:t>.</w:t>
                  </w:r>
                  <w:proofErr w:type="spellStart"/>
                  <w:r w:rsidRPr="001F5BDE">
                    <w:rPr>
                      <w:rFonts w:ascii="Tahoma" w:hAnsi="Tahoma" w:cs="Tahoma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  <w:r w:rsidRPr="001F5BDE">
                    <w:rPr>
                      <w:rFonts w:ascii="Tahoma" w:hAnsi="Tahoma" w:cs="Tahoma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8A040B" w:rsidRPr="001F5BDE" w:rsidRDefault="008A040B" w:rsidP="00D24234">
                  <w:pPr>
                    <w:rPr>
                      <w:rFonts w:ascii="Tahoma" w:hAnsi="Tahoma" w:cs="Tahoma"/>
                    </w:rPr>
                  </w:pPr>
                </w:p>
              </w:txbxContent>
            </v:textbox>
          </v:rect>
        </w:pict>
      </w:r>
      <w:r w:rsidR="001F5BDE">
        <w:rPr>
          <w:rFonts w:ascii="Tahoma" w:hAnsi="Tahoma" w:cs="Tahoma"/>
          <w:sz w:val="28"/>
          <w:szCs w:val="28"/>
        </w:rPr>
        <w:tab/>
      </w:r>
      <w:r w:rsidR="001F5BDE" w:rsidRPr="00F15CD7">
        <w:rPr>
          <w:rFonts w:ascii="Tahoma" w:hAnsi="Tahoma" w:cs="Tahoma"/>
          <w:b/>
          <w:color w:val="4F6228" w:themeColor="accent3" w:themeShade="80"/>
          <w:sz w:val="28"/>
          <w:szCs w:val="28"/>
        </w:rPr>
        <w:t>КУРРИКУЛУМ</w:t>
      </w:r>
      <w:r w:rsidR="001F5BDE">
        <w:rPr>
          <w:rFonts w:ascii="Tahoma" w:hAnsi="Tahoma" w:cs="Tahoma"/>
          <w:sz w:val="28"/>
          <w:szCs w:val="28"/>
        </w:rPr>
        <w:t xml:space="preserve"> </w:t>
      </w:r>
      <w:r w:rsidR="001F5BDE" w:rsidRPr="00F15CD7">
        <w:rPr>
          <w:rFonts w:ascii="Tahoma" w:hAnsi="Tahoma" w:cs="Tahoma"/>
          <w:b/>
          <w:sz w:val="28"/>
          <w:szCs w:val="28"/>
        </w:rPr>
        <w:t>–</w:t>
      </w:r>
      <w:r w:rsidR="001F5BDE">
        <w:rPr>
          <w:rFonts w:ascii="Tahoma" w:hAnsi="Tahoma" w:cs="Tahoma"/>
          <w:sz w:val="28"/>
          <w:szCs w:val="28"/>
        </w:rPr>
        <w:t xml:space="preserve"> </w:t>
      </w:r>
      <w:r w:rsidR="001F5BDE" w:rsidRPr="00F15CD7">
        <w:rPr>
          <w:rFonts w:ascii="Tahoma" w:hAnsi="Tahoma" w:cs="Tahoma"/>
          <w:b/>
          <w:sz w:val="28"/>
          <w:szCs w:val="28"/>
        </w:rPr>
        <w:t>это список целевых навыков</w:t>
      </w:r>
      <w:r w:rsidR="001F5BDE">
        <w:rPr>
          <w:rFonts w:ascii="Tahoma" w:hAnsi="Tahoma" w:cs="Tahoma"/>
          <w:sz w:val="28"/>
          <w:szCs w:val="28"/>
        </w:rPr>
        <w:t xml:space="preserve">, который является инструментом оценки развития навыков. В </w:t>
      </w:r>
      <w:proofErr w:type="spellStart"/>
      <w:r w:rsidR="001F5BDE">
        <w:rPr>
          <w:rFonts w:ascii="Tahoma" w:hAnsi="Tahoma" w:cs="Tahoma"/>
          <w:sz w:val="28"/>
          <w:szCs w:val="28"/>
        </w:rPr>
        <w:t>куррикулуме</w:t>
      </w:r>
      <w:proofErr w:type="spellEnd"/>
      <w:r w:rsidR="001F5BDE">
        <w:rPr>
          <w:rFonts w:ascii="Tahoma" w:hAnsi="Tahoma" w:cs="Tahoma"/>
          <w:sz w:val="28"/>
          <w:szCs w:val="28"/>
        </w:rPr>
        <w:t xml:space="preserve"> список целевых навыков описывает последовательность развития навыков по уровням.</w:t>
      </w:r>
    </w:p>
    <w:p w:rsidR="001F5BDE" w:rsidRDefault="001F5BDE" w:rsidP="001F5BDE">
      <w:pPr>
        <w:spacing w:after="0"/>
        <w:ind w:left="142"/>
        <w:jc w:val="center"/>
        <w:rPr>
          <w:rFonts w:ascii="Tahoma" w:hAnsi="Tahoma" w:cs="Tahoma"/>
          <w:b/>
          <w:color w:val="4F6228" w:themeColor="accent3" w:themeShade="80"/>
          <w:sz w:val="28"/>
          <w:szCs w:val="28"/>
        </w:rPr>
      </w:pPr>
      <w:r>
        <w:rPr>
          <w:rFonts w:ascii="Tahoma" w:hAnsi="Tahoma" w:cs="Tahoma"/>
          <w:b/>
          <w:color w:val="4F6228" w:themeColor="accent3" w:themeShade="80"/>
          <w:sz w:val="28"/>
          <w:szCs w:val="28"/>
        </w:rPr>
        <w:t>ТЕСТИРУЕМЫЕ ОБЛАСТИ РАЗВИТИЯ – УРОВНИ:</w:t>
      </w:r>
    </w:p>
    <w:tbl>
      <w:tblPr>
        <w:tblStyle w:val="a9"/>
        <w:tblW w:w="10206" w:type="dxa"/>
        <w:tblInd w:w="108" w:type="dxa"/>
        <w:tblLook w:val="04A0"/>
      </w:tblPr>
      <w:tblGrid>
        <w:gridCol w:w="6629"/>
        <w:gridCol w:w="3577"/>
      </w:tblGrid>
      <w:tr w:rsidR="001F5BDE" w:rsidTr="00BD0616">
        <w:tc>
          <w:tcPr>
            <w:tcW w:w="6629" w:type="dxa"/>
          </w:tcPr>
          <w:p w:rsidR="001F5BDE" w:rsidRDefault="001F5BDE" w:rsidP="001F5BDE">
            <w:pPr>
              <w:ind w:left="142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Рецептивная коммуникация (понимание речи)</w:t>
            </w:r>
          </w:p>
          <w:p w:rsidR="001F5BDE" w:rsidRDefault="001F5BDE" w:rsidP="001F5BDE">
            <w:pPr>
              <w:ind w:left="142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Экспрессивная коммуникация</w:t>
            </w:r>
          </w:p>
          <w:p w:rsidR="001F5BDE" w:rsidRDefault="001F5BDE" w:rsidP="001F5BDE">
            <w:pPr>
              <w:ind w:left="142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Социальное навыки (взаимодействие)</w:t>
            </w:r>
          </w:p>
          <w:p w:rsidR="001F5BDE" w:rsidRDefault="001F5BDE" w:rsidP="001F5BDE">
            <w:pPr>
              <w:ind w:left="142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Имитация</w:t>
            </w:r>
          </w:p>
          <w:p w:rsidR="001F5BDE" w:rsidRDefault="001F5BDE" w:rsidP="001F5BDE">
            <w:pPr>
              <w:ind w:left="142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Когнитивные навыки</w:t>
            </w:r>
          </w:p>
          <w:p w:rsidR="001F5BDE" w:rsidRDefault="001F5BDE" w:rsidP="001F5BDE">
            <w:pPr>
              <w:ind w:left="142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Игра</w:t>
            </w:r>
          </w:p>
          <w:p w:rsidR="001F5BDE" w:rsidRDefault="001F5BDE" w:rsidP="001F5BDE">
            <w:pPr>
              <w:ind w:left="142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Мелкая моторика</w:t>
            </w:r>
          </w:p>
          <w:p w:rsidR="001F5BDE" w:rsidRDefault="001F5BDE" w:rsidP="001F5BDE">
            <w:pPr>
              <w:ind w:left="142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Крупная моторика</w:t>
            </w:r>
          </w:p>
          <w:p w:rsidR="001F5BDE" w:rsidRDefault="001F5BDE" w:rsidP="001F5BDE">
            <w:pPr>
              <w:ind w:left="142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Поведение</w:t>
            </w:r>
          </w:p>
          <w:p w:rsidR="001F5BDE" w:rsidRDefault="001F5BDE" w:rsidP="001F5BDE">
            <w:pPr>
              <w:ind w:left="142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Навыки самообслуживания</w:t>
            </w:r>
          </w:p>
        </w:tc>
        <w:tc>
          <w:tcPr>
            <w:tcW w:w="3577" w:type="dxa"/>
          </w:tcPr>
          <w:p w:rsidR="001F5BDE" w:rsidRDefault="001F5BDE" w:rsidP="001F5BDE">
            <w:pPr>
              <w:ind w:left="142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1F5BDE" w:rsidRDefault="001F5BDE" w:rsidP="001F5BDE">
            <w:pPr>
              <w:ind w:left="142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1F5BDE" w:rsidRPr="006178CB" w:rsidRDefault="001F5BDE" w:rsidP="001F5BDE">
            <w:pPr>
              <w:ind w:left="142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178CB">
              <w:rPr>
                <w:rFonts w:ascii="Tahoma" w:hAnsi="Tahoma" w:cs="Tahoma"/>
                <w:b/>
                <w:sz w:val="28"/>
                <w:szCs w:val="28"/>
              </w:rPr>
              <w:t>Уровни:</w:t>
            </w:r>
          </w:p>
          <w:p w:rsidR="001F5BDE" w:rsidRDefault="001F5BDE" w:rsidP="001F5BDE">
            <w:pPr>
              <w:ind w:left="142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178CB">
              <w:rPr>
                <w:rFonts w:ascii="Tahoma" w:hAnsi="Tahoma" w:cs="Tahoma"/>
                <w:b/>
                <w:sz w:val="28"/>
                <w:szCs w:val="28"/>
              </w:rPr>
              <w:t>1.</w:t>
            </w:r>
            <w:r>
              <w:rPr>
                <w:rFonts w:ascii="Tahoma" w:hAnsi="Tahoma" w:cs="Tahoma"/>
                <w:sz w:val="28"/>
                <w:szCs w:val="28"/>
              </w:rPr>
              <w:t xml:space="preserve"> 12-18 месяцев</w:t>
            </w:r>
          </w:p>
          <w:p w:rsidR="001F5BDE" w:rsidRDefault="001F5BDE" w:rsidP="001F5BDE">
            <w:pPr>
              <w:ind w:left="142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178CB">
              <w:rPr>
                <w:rFonts w:ascii="Tahoma" w:hAnsi="Tahoma" w:cs="Tahoma"/>
                <w:b/>
                <w:sz w:val="28"/>
                <w:szCs w:val="28"/>
              </w:rPr>
              <w:t>2.</w:t>
            </w:r>
            <w:r>
              <w:rPr>
                <w:rFonts w:ascii="Tahoma" w:hAnsi="Tahoma" w:cs="Tahoma"/>
                <w:sz w:val="28"/>
                <w:szCs w:val="28"/>
              </w:rPr>
              <w:t xml:space="preserve"> 18-24 месяца</w:t>
            </w:r>
          </w:p>
          <w:p w:rsidR="001F5BDE" w:rsidRDefault="001F5BDE" w:rsidP="001F5BDE">
            <w:pPr>
              <w:ind w:left="142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178CB">
              <w:rPr>
                <w:rFonts w:ascii="Tahoma" w:hAnsi="Tahoma" w:cs="Tahoma"/>
                <w:b/>
                <w:sz w:val="28"/>
                <w:szCs w:val="28"/>
              </w:rPr>
              <w:t>3</w:t>
            </w:r>
            <w:r>
              <w:rPr>
                <w:rFonts w:ascii="Tahoma" w:hAnsi="Tahoma" w:cs="Tahoma"/>
                <w:sz w:val="28"/>
                <w:szCs w:val="28"/>
              </w:rPr>
              <w:t>. 24-36 месяцев</w:t>
            </w:r>
          </w:p>
          <w:p w:rsidR="001F5BDE" w:rsidRDefault="001F5BDE" w:rsidP="001F5BDE">
            <w:pPr>
              <w:ind w:left="142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178CB">
              <w:rPr>
                <w:rFonts w:ascii="Tahoma" w:hAnsi="Tahoma" w:cs="Tahoma"/>
                <w:b/>
                <w:sz w:val="28"/>
                <w:szCs w:val="28"/>
              </w:rPr>
              <w:t>4.</w:t>
            </w:r>
            <w:r>
              <w:rPr>
                <w:rFonts w:ascii="Tahoma" w:hAnsi="Tahoma" w:cs="Tahoma"/>
                <w:sz w:val="28"/>
                <w:szCs w:val="28"/>
              </w:rPr>
              <w:t xml:space="preserve"> 36-48 месяцев</w:t>
            </w:r>
          </w:p>
          <w:p w:rsidR="001F5BDE" w:rsidRDefault="001F5BDE" w:rsidP="001F5BDE">
            <w:pPr>
              <w:ind w:left="142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1F5BDE" w:rsidRPr="00854EA3" w:rsidRDefault="001F5BDE" w:rsidP="001F5BDE">
      <w:pPr>
        <w:spacing w:after="0"/>
        <w:ind w:left="142"/>
        <w:jc w:val="both"/>
        <w:rPr>
          <w:rFonts w:ascii="Tahoma" w:hAnsi="Tahoma" w:cs="Tahoma"/>
          <w:i/>
          <w:sz w:val="28"/>
          <w:szCs w:val="28"/>
        </w:rPr>
      </w:pPr>
      <w:r>
        <w:rPr>
          <w:rFonts w:ascii="Tahoma" w:hAnsi="Tahoma" w:cs="Tahoma"/>
          <w:i/>
          <w:sz w:val="28"/>
          <w:szCs w:val="28"/>
        </w:rPr>
        <w:t xml:space="preserve">Рассмотрим бланк </w:t>
      </w:r>
      <w:proofErr w:type="spellStart"/>
      <w:r>
        <w:rPr>
          <w:rFonts w:ascii="Tahoma" w:hAnsi="Tahoma" w:cs="Tahoma"/>
          <w:i/>
          <w:sz w:val="28"/>
          <w:szCs w:val="28"/>
        </w:rPr>
        <w:t>куррикулума</w:t>
      </w:r>
      <w:proofErr w:type="spellEnd"/>
      <w:r w:rsidRPr="00854EA3">
        <w:rPr>
          <w:rFonts w:ascii="Tahoma" w:hAnsi="Tahoma" w:cs="Tahoma"/>
          <w:i/>
          <w:sz w:val="28"/>
          <w:szCs w:val="28"/>
        </w:rPr>
        <w:t>:</w:t>
      </w:r>
    </w:p>
    <w:p w:rsidR="001F5BDE" w:rsidRPr="00854EA3" w:rsidRDefault="001F5BDE" w:rsidP="001F5BDE">
      <w:pPr>
        <w:spacing w:after="0"/>
        <w:ind w:left="142"/>
        <w:jc w:val="both"/>
        <w:rPr>
          <w:rFonts w:ascii="Tahoma" w:hAnsi="Tahoma" w:cs="Tahoma"/>
          <w:b/>
          <w:sz w:val="28"/>
          <w:szCs w:val="28"/>
        </w:rPr>
      </w:pPr>
      <w:r w:rsidRPr="00854EA3">
        <w:rPr>
          <w:rFonts w:ascii="Tahoma" w:hAnsi="Tahoma" w:cs="Tahoma"/>
          <w:b/>
          <w:sz w:val="28"/>
          <w:szCs w:val="28"/>
        </w:rPr>
        <w:t>Список целевых навыков – фиксация результатов</w:t>
      </w:r>
    </w:p>
    <w:tbl>
      <w:tblPr>
        <w:tblStyle w:val="a9"/>
        <w:tblW w:w="10206" w:type="dxa"/>
        <w:tblInd w:w="108" w:type="dxa"/>
        <w:tblLook w:val="04A0"/>
      </w:tblPr>
      <w:tblGrid>
        <w:gridCol w:w="678"/>
        <w:gridCol w:w="2803"/>
        <w:gridCol w:w="1984"/>
        <w:gridCol w:w="1267"/>
        <w:gridCol w:w="1978"/>
        <w:gridCol w:w="1496"/>
      </w:tblGrid>
      <w:tr w:rsidR="001F5BDE" w:rsidTr="00BD0616">
        <w:tc>
          <w:tcPr>
            <w:tcW w:w="678" w:type="dxa"/>
          </w:tcPr>
          <w:p w:rsidR="001F5BDE" w:rsidRDefault="001F5BDE" w:rsidP="001F5BDE">
            <w:pPr>
              <w:ind w:left="142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№</w:t>
            </w:r>
          </w:p>
        </w:tc>
        <w:tc>
          <w:tcPr>
            <w:tcW w:w="2803" w:type="dxa"/>
          </w:tcPr>
          <w:p w:rsidR="001F5BDE" w:rsidRDefault="001F5BDE" w:rsidP="001F5BDE">
            <w:pPr>
              <w:ind w:left="142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Навык</w:t>
            </w:r>
          </w:p>
        </w:tc>
        <w:tc>
          <w:tcPr>
            <w:tcW w:w="1984" w:type="dxa"/>
          </w:tcPr>
          <w:p w:rsidR="001F5BDE" w:rsidRDefault="001F5BDE" w:rsidP="001F5BDE">
            <w:pPr>
              <w:ind w:left="142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Наблюдение</w:t>
            </w:r>
          </w:p>
        </w:tc>
        <w:tc>
          <w:tcPr>
            <w:tcW w:w="1267" w:type="dxa"/>
          </w:tcPr>
          <w:p w:rsidR="001F5BDE" w:rsidRDefault="001F5BDE" w:rsidP="001F5BDE">
            <w:pPr>
              <w:ind w:left="142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Со слов мамы</w:t>
            </w:r>
          </w:p>
        </w:tc>
        <w:tc>
          <w:tcPr>
            <w:tcW w:w="1978" w:type="dxa"/>
          </w:tcPr>
          <w:p w:rsidR="001F5BDE" w:rsidRDefault="001F5BDE" w:rsidP="001F5BDE">
            <w:pPr>
              <w:ind w:left="142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Со слов специалиста</w:t>
            </w:r>
          </w:p>
        </w:tc>
        <w:tc>
          <w:tcPr>
            <w:tcW w:w="1496" w:type="dxa"/>
          </w:tcPr>
          <w:p w:rsidR="001F5BDE" w:rsidRDefault="001F5BDE" w:rsidP="001F5BDE">
            <w:pPr>
              <w:ind w:left="142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Код (общая оценка)</w:t>
            </w:r>
          </w:p>
        </w:tc>
      </w:tr>
      <w:tr w:rsidR="001F5BDE" w:rsidTr="00BD0616">
        <w:tc>
          <w:tcPr>
            <w:tcW w:w="678" w:type="dxa"/>
          </w:tcPr>
          <w:p w:rsidR="001F5BDE" w:rsidRDefault="001F5BDE" w:rsidP="001F5BDE">
            <w:pPr>
              <w:ind w:left="142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</w:p>
        </w:tc>
        <w:tc>
          <w:tcPr>
            <w:tcW w:w="2803" w:type="dxa"/>
          </w:tcPr>
          <w:p w:rsidR="001F5BDE" w:rsidRDefault="001F5BDE" w:rsidP="001F5BDE">
            <w:pPr>
              <w:ind w:left="142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Определяет направление звука, поворачиваясь к его источнику</w:t>
            </w:r>
          </w:p>
        </w:tc>
        <w:tc>
          <w:tcPr>
            <w:tcW w:w="1984" w:type="dxa"/>
          </w:tcPr>
          <w:p w:rsidR="001F5BDE" w:rsidRDefault="001F5BDE" w:rsidP="001F5BDE">
            <w:pPr>
              <w:ind w:left="142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67" w:type="dxa"/>
          </w:tcPr>
          <w:p w:rsidR="001F5BDE" w:rsidRDefault="001F5BDE" w:rsidP="001F5BDE">
            <w:pPr>
              <w:ind w:left="142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978" w:type="dxa"/>
          </w:tcPr>
          <w:p w:rsidR="001F5BDE" w:rsidRDefault="001F5BDE" w:rsidP="001F5BDE">
            <w:pPr>
              <w:ind w:left="142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496" w:type="dxa"/>
          </w:tcPr>
          <w:p w:rsidR="001F5BDE" w:rsidRDefault="001F5BDE" w:rsidP="001F5BDE">
            <w:pPr>
              <w:ind w:left="142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1F5BDE" w:rsidTr="00BD0616">
        <w:tc>
          <w:tcPr>
            <w:tcW w:w="678" w:type="dxa"/>
          </w:tcPr>
          <w:p w:rsidR="001F5BDE" w:rsidRDefault="001F5BDE" w:rsidP="001F5BDE">
            <w:pPr>
              <w:ind w:left="142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2803" w:type="dxa"/>
          </w:tcPr>
          <w:p w:rsidR="001F5BDE" w:rsidRDefault="001F5BDE" w:rsidP="001F5BDE">
            <w:pPr>
              <w:ind w:left="142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Обращает внимание, смотрит на </w:t>
            </w:r>
            <w:proofErr w:type="gramStart"/>
            <w:r>
              <w:rPr>
                <w:rFonts w:ascii="Tahoma" w:hAnsi="Tahoma" w:cs="Tahoma"/>
                <w:sz w:val="28"/>
                <w:szCs w:val="28"/>
              </w:rPr>
              <w:t>издающего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 xml:space="preserve"> смешные звуки в игре (фырканье, свист)</w:t>
            </w:r>
          </w:p>
        </w:tc>
        <w:tc>
          <w:tcPr>
            <w:tcW w:w="1984" w:type="dxa"/>
          </w:tcPr>
          <w:p w:rsidR="001F5BDE" w:rsidRDefault="001F5BDE" w:rsidP="001F5BDE">
            <w:pPr>
              <w:ind w:left="142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67" w:type="dxa"/>
          </w:tcPr>
          <w:p w:rsidR="001F5BDE" w:rsidRDefault="001F5BDE" w:rsidP="001F5BDE">
            <w:pPr>
              <w:ind w:left="142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978" w:type="dxa"/>
          </w:tcPr>
          <w:p w:rsidR="001F5BDE" w:rsidRDefault="001F5BDE" w:rsidP="001F5BDE">
            <w:pPr>
              <w:ind w:left="142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496" w:type="dxa"/>
          </w:tcPr>
          <w:p w:rsidR="001F5BDE" w:rsidRDefault="001F5BDE" w:rsidP="001F5BDE">
            <w:pPr>
              <w:ind w:left="142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1F5BDE" w:rsidRDefault="001F5BDE" w:rsidP="001F5BDE">
      <w:pPr>
        <w:spacing w:after="0"/>
        <w:ind w:left="142"/>
        <w:jc w:val="both"/>
        <w:rPr>
          <w:rFonts w:ascii="Tahoma" w:hAnsi="Tahoma" w:cs="Tahoma"/>
          <w:sz w:val="28"/>
          <w:szCs w:val="28"/>
        </w:rPr>
      </w:pPr>
    </w:p>
    <w:tbl>
      <w:tblPr>
        <w:tblStyle w:val="a9"/>
        <w:tblW w:w="10206" w:type="dxa"/>
        <w:tblInd w:w="108" w:type="dxa"/>
        <w:tblLook w:val="04A0"/>
      </w:tblPr>
      <w:tblGrid>
        <w:gridCol w:w="1612"/>
        <w:gridCol w:w="3047"/>
        <w:gridCol w:w="2934"/>
        <w:gridCol w:w="676"/>
        <w:gridCol w:w="1937"/>
      </w:tblGrid>
      <w:tr w:rsidR="001F5BDE" w:rsidTr="00BD0616">
        <w:tc>
          <w:tcPr>
            <w:tcW w:w="1612" w:type="dxa"/>
          </w:tcPr>
          <w:p w:rsidR="001F5BDE" w:rsidRDefault="001F5BDE" w:rsidP="001F5BDE">
            <w:pPr>
              <w:ind w:left="142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Варианты ответов</w:t>
            </w:r>
          </w:p>
        </w:tc>
        <w:tc>
          <w:tcPr>
            <w:tcW w:w="3047" w:type="dxa"/>
          </w:tcPr>
          <w:p w:rsidR="001F5BDE" w:rsidRDefault="001F5BDE" w:rsidP="001F5BDE">
            <w:pPr>
              <w:ind w:left="142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Обозначение</w:t>
            </w:r>
          </w:p>
        </w:tc>
        <w:tc>
          <w:tcPr>
            <w:tcW w:w="2934" w:type="dxa"/>
          </w:tcPr>
          <w:p w:rsidR="001F5BDE" w:rsidRDefault="001F5BDE" w:rsidP="001F5BDE">
            <w:pPr>
              <w:ind w:left="142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Интерпретация</w:t>
            </w:r>
          </w:p>
        </w:tc>
        <w:tc>
          <w:tcPr>
            <w:tcW w:w="676" w:type="dxa"/>
            <w:vMerge w:val="restart"/>
            <w:tcBorders>
              <w:top w:val="nil"/>
            </w:tcBorders>
          </w:tcPr>
          <w:p w:rsidR="001F5BDE" w:rsidRDefault="001F5BDE" w:rsidP="001F5BDE">
            <w:pPr>
              <w:ind w:left="142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937" w:type="dxa"/>
          </w:tcPr>
          <w:p w:rsidR="001F5BDE" w:rsidRDefault="001F5BDE" w:rsidP="001F5BDE">
            <w:pPr>
              <w:ind w:left="142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Общая оценка</w:t>
            </w:r>
          </w:p>
        </w:tc>
      </w:tr>
      <w:tr w:rsidR="001F5BDE" w:rsidTr="00BD0616">
        <w:tc>
          <w:tcPr>
            <w:tcW w:w="1612" w:type="dxa"/>
          </w:tcPr>
          <w:p w:rsidR="001F5BDE" w:rsidRDefault="001F5BDE" w:rsidP="001F5BDE">
            <w:pPr>
              <w:ind w:left="142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Да</w:t>
            </w:r>
          </w:p>
        </w:tc>
        <w:tc>
          <w:tcPr>
            <w:tcW w:w="3047" w:type="dxa"/>
          </w:tcPr>
          <w:p w:rsidR="001F5BDE" w:rsidRDefault="001F5BDE" w:rsidP="001F5BDE">
            <w:pPr>
              <w:ind w:left="142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«Д» или «+»</w:t>
            </w:r>
          </w:p>
        </w:tc>
        <w:tc>
          <w:tcPr>
            <w:tcW w:w="2934" w:type="dxa"/>
          </w:tcPr>
          <w:p w:rsidR="001F5BDE" w:rsidRDefault="001F5BDE" w:rsidP="001F5BDE">
            <w:pPr>
              <w:ind w:left="142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Пункт пройден</w:t>
            </w:r>
          </w:p>
        </w:tc>
        <w:tc>
          <w:tcPr>
            <w:tcW w:w="676" w:type="dxa"/>
            <w:vMerge/>
          </w:tcPr>
          <w:p w:rsidR="001F5BDE" w:rsidRDefault="001F5BDE" w:rsidP="001F5BDE">
            <w:pPr>
              <w:ind w:left="142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937" w:type="dxa"/>
          </w:tcPr>
          <w:p w:rsidR="001F5BDE" w:rsidRDefault="001F5BDE" w:rsidP="001F5BDE">
            <w:pPr>
              <w:ind w:left="142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Освоен</w:t>
            </w:r>
          </w:p>
        </w:tc>
      </w:tr>
      <w:tr w:rsidR="001F5BDE" w:rsidTr="00BD0616">
        <w:tc>
          <w:tcPr>
            <w:tcW w:w="1612" w:type="dxa"/>
          </w:tcPr>
          <w:p w:rsidR="001F5BDE" w:rsidRDefault="001F5BDE" w:rsidP="001F5BDE">
            <w:pPr>
              <w:ind w:left="142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Да</w:t>
            </w:r>
            <w:proofErr w:type="gramStart"/>
            <w:r>
              <w:rPr>
                <w:rFonts w:ascii="Tahoma" w:hAnsi="Tahoma" w:cs="Tahoma"/>
                <w:sz w:val="28"/>
                <w:szCs w:val="28"/>
              </w:rPr>
              <w:t>/Н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>ет</w:t>
            </w:r>
          </w:p>
        </w:tc>
        <w:tc>
          <w:tcPr>
            <w:tcW w:w="3047" w:type="dxa"/>
          </w:tcPr>
          <w:p w:rsidR="001F5BDE" w:rsidRDefault="001F5BDE" w:rsidP="001F5BDE">
            <w:pPr>
              <w:ind w:left="142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«Д/Н» или «+/</w:t>
            </w:r>
            <w:proofErr w:type="gramStart"/>
            <w:r>
              <w:rPr>
                <w:rFonts w:ascii="Tahoma" w:hAnsi="Tahoma" w:cs="Tahoma"/>
                <w:sz w:val="28"/>
                <w:szCs w:val="28"/>
              </w:rPr>
              <w:t>-»</w:t>
            </w:r>
            <w:proofErr w:type="gramEnd"/>
          </w:p>
        </w:tc>
        <w:tc>
          <w:tcPr>
            <w:tcW w:w="2934" w:type="dxa"/>
          </w:tcPr>
          <w:p w:rsidR="001F5BDE" w:rsidRDefault="001F5BDE" w:rsidP="001F5BDE">
            <w:pPr>
              <w:ind w:left="142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Результат неоднозначен</w:t>
            </w:r>
          </w:p>
        </w:tc>
        <w:tc>
          <w:tcPr>
            <w:tcW w:w="676" w:type="dxa"/>
            <w:vMerge/>
          </w:tcPr>
          <w:p w:rsidR="001F5BDE" w:rsidRDefault="001F5BDE" w:rsidP="001F5BDE">
            <w:pPr>
              <w:ind w:left="142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937" w:type="dxa"/>
          </w:tcPr>
          <w:p w:rsidR="001F5BDE" w:rsidRDefault="001F5BDE" w:rsidP="001F5BDE">
            <w:pPr>
              <w:ind w:left="142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Частично освоен</w:t>
            </w:r>
          </w:p>
        </w:tc>
      </w:tr>
      <w:tr w:rsidR="001F5BDE" w:rsidTr="00BD0616">
        <w:tc>
          <w:tcPr>
            <w:tcW w:w="1612" w:type="dxa"/>
          </w:tcPr>
          <w:p w:rsidR="001F5BDE" w:rsidRDefault="001F5BDE" w:rsidP="001F5BDE">
            <w:pPr>
              <w:ind w:left="142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Нет</w:t>
            </w:r>
          </w:p>
        </w:tc>
        <w:tc>
          <w:tcPr>
            <w:tcW w:w="3047" w:type="dxa"/>
          </w:tcPr>
          <w:p w:rsidR="001F5BDE" w:rsidRDefault="001F5BDE" w:rsidP="001F5BDE">
            <w:pPr>
              <w:ind w:left="142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«Н» или «</w:t>
            </w:r>
            <w:proofErr w:type="gramStart"/>
            <w:r>
              <w:rPr>
                <w:rFonts w:ascii="Tahoma" w:hAnsi="Tahoma" w:cs="Tahoma"/>
                <w:sz w:val="28"/>
                <w:szCs w:val="28"/>
              </w:rPr>
              <w:t>-»</w:t>
            </w:r>
            <w:proofErr w:type="gramEnd"/>
          </w:p>
        </w:tc>
        <w:tc>
          <w:tcPr>
            <w:tcW w:w="2934" w:type="dxa"/>
          </w:tcPr>
          <w:p w:rsidR="001F5BDE" w:rsidRDefault="001F5BDE" w:rsidP="001F5BDE">
            <w:pPr>
              <w:ind w:left="142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Реакция не наблюдается</w:t>
            </w:r>
          </w:p>
          <w:p w:rsidR="001F5BDE" w:rsidRDefault="001F5BDE" w:rsidP="001F5BDE">
            <w:pPr>
              <w:ind w:left="142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Поведение трудно вызвать</w:t>
            </w:r>
          </w:p>
        </w:tc>
        <w:tc>
          <w:tcPr>
            <w:tcW w:w="676" w:type="dxa"/>
            <w:vMerge/>
            <w:tcBorders>
              <w:bottom w:val="nil"/>
            </w:tcBorders>
          </w:tcPr>
          <w:p w:rsidR="001F5BDE" w:rsidRDefault="001F5BDE" w:rsidP="001F5BDE">
            <w:pPr>
              <w:ind w:left="142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937" w:type="dxa"/>
          </w:tcPr>
          <w:p w:rsidR="001F5BDE" w:rsidRDefault="001F5BDE" w:rsidP="001F5BDE">
            <w:pPr>
              <w:ind w:left="142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Не освоен</w:t>
            </w:r>
          </w:p>
        </w:tc>
      </w:tr>
    </w:tbl>
    <w:p w:rsidR="0043698D" w:rsidRDefault="00E70274" w:rsidP="00E10C99">
      <w:pPr>
        <w:spacing w:after="0"/>
        <w:jc w:val="both"/>
        <w:rPr>
          <w:rFonts w:ascii="Tahoma" w:hAnsi="Tahoma" w:cs="Tahoma"/>
          <w:sz w:val="28"/>
          <w:szCs w:val="28"/>
        </w:rPr>
      </w:pPr>
      <w:r w:rsidRPr="00E7027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055" style="position:absolute;left:0;text-align:left;margin-left:515.65pt;margin-top:-44.75pt;width:35.75pt;height:843.6pt;z-index:251683840;mso-position-horizontal-relative:text;mso-position-vertical-relative:text" fillcolor="#76923c [2406]" stroked="f">
            <v:textbox style="mso-next-textbox:#_x0000_s1055">
              <w:txbxContent>
                <w:p w:rsidR="0043698D" w:rsidRDefault="0043698D" w:rsidP="008A040B">
                  <w:pPr>
                    <w:rPr>
                      <w:szCs w:val="28"/>
                    </w:rPr>
                  </w:pPr>
                </w:p>
                <w:p w:rsidR="0043698D" w:rsidRPr="008A040B" w:rsidRDefault="0043698D" w:rsidP="008A040B">
                  <w:pPr>
                    <w:rPr>
                      <w:b/>
                      <w:color w:val="FFFFFF" w:themeColor="background1"/>
                      <w:sz w:val="48"/>
                      <w:szCs w:val="48"/>
                    </w:rPr>
                  </w:pPr>
                  <w:r>
                    <w:rPr>
                      <w:b/>
                      <w:color w:val="FFFFFF" w:themeColor="background1"/>
                      <w:sz w:val="48"/>
                      <w:szCs w:val="48"/>
                    </w:rPr>
                    <w:t>4</w:t>
                  </w:r>
                </w:p>
              </w:txbxContent>
            </v:textbox>
          </v:rect>
        </w:pict>
      </w:r>
      <w:r w:rsidRPr="00E7027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4" style="position:absolute;left:0;text-align:left;margin-left:-48.55pt;margin-top:-44.75pt;width:35.75pt;height:843.6pt;z-index:251682816;mso-position-horizontal-relative:text;mso-position-vertical-relative:text" fillcolor="#76923c [2406]" stroked="f">
            <v:textbox style="layout-flow:vertical;mso-layout-flow-alt:bottom-to-top;mso-next-textbox:#_x0000_s1054">
              <w:txbxContent>
                <w:p w:rsidR="0043698D" w:rsidRPr="001F5BDE" w:rsidRDefault="0043698D" w:rsidP="00D24234">
                  <w:pPr>
                    <w:spacing w:after="0"/>
                    <w:rPr>
                      <w:rFonts w:ascii="Tahoma" w:hAnsi="Tahoma" w:cs="Tahoma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         </w:t>
                  </w:r>
                  <w:proofErr w:type="spellStart"/>
                  <w:r w:rsidRPr="001F5BDE">
                    <w:rPr>
                      <w:rFonts w:ascii="Tahoma" w:hAnsi="Tahoma" w:cs="Tahoma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mdou</w:t>
                  </w:r>
                  <w:proofErr w:type="spellEnd"/>
                  <w:r w:rsidRPr="001F5BDE">
                    <w:rPr>
                      <w:rFonts w:ascii="Tahoma" w:hAnsi="Tahoma" w:cs="Tahoma"/>
                      <w:b/>
                      <w:color w:val="FFFFFF" w:themeColor="background1"/>
                      <w:sz w:val="28"/>
                      <w:szCs w:val="28"/>
                    </w:rPr>
                    <w:t>158.</w:t>
                  </w:r>
                  <w:proofErr w:type="spellStart"/>
                  <w:r w:rsidRPr="001F5BDE">
                    <w:rPr>
                      <w:rFonts w:ascii="Tahoma" w:hAnsi="Tahoma" w:cs="Tahoma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edu</w:t>
                  </w:r>
                  <w:proofErr w:type="spellEnd"/>
                  <w:r w:rsidRPr="001F5BDE">
                    <w:rPr>
                      <w:rFonts w:ascii="Tahoma" w:hAnsi="Tahoma" w:cs="Tahoma"/>
                      <w:b/>
                      <w:color w:val="FFFFFF" w:themeColor="background1"/>
                      <w:sz w:val="28"/>
                      <w:szCs w:val="28"/>
                    </w:rPr>
                    <w:t>.</w:t>
                  </w:r>
                  <w:proofErr w:type="spellStart"/>
                  <w:r w:rsidRPr="001F5BDE">
                    <w:rPr>
                      <w:rFonts w:ascii="Tahoma" w:hAnsi="Tahoma" w:cs="Tahoma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yar</w:t>
                  </w:r>
                  <w:proofErr w:type="spellEnd"/>
                  <w:r w:rsidRPr="001F5BDE">
                    <w:rPr>
                      <w:rFonts w:ascii="Tahoma" w:hAnsi="Tahoma" w:cs="Tahoma"/>
                      <w:b/>
                      <w:color w:val="FFFFFF" w:themeColor="background1"/>
                      <w:sz w:val="28"/>
                      <w:szCs w:val="28"/>
                    </w:rPr>
                    <w:t>.</w:t>
                  </w:r>
                  <w:proofErr w:type="spellStart"/>
                  <w:r w:rsidRPr="001F5BDE">
                    <w:rPr>
                      <w:rFonts w:ascii="Tahoma" w:hAnsi="Tahoma" w:cs="Tahoma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  <w:r w:rsidRPr="001F5BDE">
                    <w:rPr>
                      <w:rFonts w:ascii="Tahoma" w:hAnsi="Tahoma" w:cs="Tahoma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43698D" w:rsidRPr="001F5BDE" w:rsidRDefault="0043698D" w:rsidP="00D24234">
                  <w:pPr>
                    <w:rPr>
                      <w:rFonts w:ascii="Tahoma" w:hAnsi="Tahoma" w:cs="Tahoma"/>
                    </w:rPr>
                  </w:pPr>
                </w:p>
              </w:txbxContent>
            </v:textbox>
          </v:rect>
        </w:pict>
      </w:r>
      <w:r w:rsidR="0043698D" w:rsidRPr="001E12D9">
        <w:rPr>
          <w:rFonts w:ascii="Tahoma" w:hAnsi="Tahoma" w:cs="Tahoma"/>
          <w:b/>
          <w:color w:val="4F6228" w:themeColor="accent3" w:themeShade="80"/>
          <w:sz w:val="28"/>
          <w:szCs w:val="28"/>
        </w:rPr>
        <w:t>3</w:t>
      </w:r>
      <w:r w:rsidR="0043698D" w:rsidRPr="001E12D9">
        <w:rPr>
          <w:rFonts w:ascii="Tahoma" w:hAnsi="Tahoma" w:cs="Tahoma"/>
          <w:color w:val="4F6228" w:themeColor="accent3" w:themeShade="80"/>
          <w:sz w:val="28"/>
          <w:szCs w:val="28"/>
        </w:rPr>
        <w:t>.</w:t>
      </w:r>
      <w:r w:rsidR="0043698D" w:rsidRPr="001E12D9">
        <w:rPr>
          <w:rFonts w:ascii="Tahoma" w:hAnsi="Tahoma" w:cs="Tahoma"/>
          <w:sz w:val="28"/>
          <w:szCs w:val="28"/>
        </w:rPr>
        <w:t xml:space="preserve"> </w:t>
      </w:r>
      <w:r w:rsidR="0043698D" w:rsidRPr="001E12D9">
        <w:rPr>
          <w:rFonts w:ascii="Tahoma" w:hAnsi="Tahoma" w:cs="Tahoma"/>
          <w:b/>
          <w:sz w:val="28"/>
          <w:szCs w:val="28"/>
        </w:rPr>
        <w:t>Разработка программы</w:t>
      </w:r>
      <w:r w:rsidR="0043698D">
        <w:rPr>
          <w:rFonts w:ascii="Tahoma" w:hAnsi="Tahoma" w:cs="Tahoma"/>
          <w:sz w:val="28"/>
          <w:szCs w:val="28"/>
        </w:rPr>
        <w:t xml:space="preserve"> – анализ данных, построение программы помощи.</w:t>
      </w:r>
    </w:p>
    <w:p w:rsidR="0043698D" w:rsidRDefault="0043698D" w:rsidP="0043698D">
      <w:pPr>
        <w:spacing w:after="0"/>
        <w:jc w:val="both"/>
        <w:rPr>
          <w:rFonts w:ascii="Tahoma" w:hAnsi="Tahoma" w:cs="Tahoma"/>
          <w:sz w:val="28"/>
          <w:szCs w:val="28"/>
        </w:rPr>
      </w:pPr>
      <w:r w:rsidRPr="001E12D9">
        <w:rPr>
          <w:rFonts w:ascii="Tahoma" w:hAnsi="Tahoma" w:cs="Tahoma"/>
          <w:b/>
          <w:color w:val="4F6228" w:themeColor="accent3" w:themeShade="80"/>
          <w:sz w:val="28"/>
          <w:szCs w:val="28"/>
        </w:rPr>
        <w:t>4.</w:t>
      </w:r>
      <w:r>
        <w:rPr>
          <w:rFonts w:ascii="Tahoma" w:hAnsi="Tahoma" w:cs="Tahoma"/>
          <w:sz w:val="28"/>
          <w:szCs w:val="28"/>
        </w:rPr>
        <w:t xml:space="preserve"> </w:t>
      </w:r>
      <w:r w:rsidRPr="001E12D9">
        <w:rPr>
          <w:rFonts w:ascii="Tahoma" w:hAnsi="Tahoma" w:cs="Tahoma"/>
          <w:b/>
          <w:sz w:val="28"/>
          <w:szCs w:val="28"/>
        </w:rPr>
        <w:t>Согласование программы и её целей и задач с родителями</w:t>
      </w:r>
      <w:r>
        <w:rPr>
          <w:rFonts w:ascii="Tahoma" w:hAnsi="Tahoma" w:cs="Tahoma"/>
          <w:sz w:val="28"/>
          <w:szCs w:val="28"/>
        </w:rPr>
        <w:t>. На этой встрече родители могут быть с ребенком или без. Если родители пришли вместе с ребёнком, то во время беседы ребёнок играет и привыкает к игровому пространству. А специалист детально объясняет каждую ближайшую цель, её важность и средства её достижения. Родители могут задать интересующие их вопросы.</w:t>
      </w:r>
    </w:p>
    <w:p w:rsidR="0043698D" w:rsidRDefault="0043698D" w:rsidP="0043698D">
      <w:pPr>
        <w:spacing w:after="0"/>
        <w:jc w:val="both"/>
        <w:rPr>
          <w:rFonts w:ascii="Tahoma" w:hAnsi="Tahoma" w:cs="Tahoma"/>
          <w:sz w:val="28"/>
          <w:szCs w:val="28"/>
        </w:rPr>
      </w:pPr>
      <w:r w:rsidRPr="001E12D9">
        <w:rPr>
          <w:rFonts w:ascii="Tahoma" w:hAnsi="Tahoma" w:cs="Tahoma"/>
          <w:b/>
          <w:color w:val="4F6228" w:themeColor="accent3" w:themeShade="80"/>
          <w:sz w:val="28"/>
          <w:szCs w:val="28"/>
        </w:rPr>
        <w:t>5.</w:t>
      </w:r>
      <w:r>
        <w:rPr>
          <w:rFonts w:ascii="Tahoma" w:hAnsi="Tahoma" w:cs="Tahoma"/>
          <w:sz w:val="28"/>
          <w:szCs w:val="28"/>
        </w:rPr>
        <w:t xml:space="preserve"> </w:t>
      </w:r>
      <w:r w:rsidRPr="001E12D9">
        <w:rPr>
          <w:rFonts w:ascii="Tahoma" w:hAnsi="Tahoma" w:cs="Tahoma"/>
          <w:b/>
          <w:sz w:val="28"/>
          <w:szCs w:val="28"/>
        </w:rPr>
        <w:t>Реализация программы помощи</w:t>
      </w:r>
      <w:r>
        <w:rPr>
          <w:rFonts w:ascii="Tahoma" w:hAnsi="Tahoma" w:cs="Tahoma"/>
          <w:sz w:val="28"/>
          <w:szCs w:val="28"/>
        </w:rPr>
        <w:t>. Выбирается удобный график взаимодействия, подбирается время визитов. Обычно это 1 или 2 раза в неделю.</w:t>
      </w:r>
    </w:p>
    <w:p w:rsidR="0043698D" w:rsidRDefault="0043698D" w:rsidP="0043698D">
      <w:pPr>
        <w:spacing w:after="0"/>
        <w:jc w:val="both"/>
        <w:rPr>
          <w:rFonts w:ascii="Tahoma" w:hAnsi="Tahoma" w:cs="Tahoma"/>
          <w:sz w:val="28"/>
          <w:szCs w:val="28"/>
        </w:rPr>
      </w:pPr>
      <w:r w:rsidRPr="001E12D9">
        <w:rPr>
          <w:rFonts w:ascii="Tahoma" w:hAnsi="Tahoma" w:cs="Tahoma"/>
          <w:b/>
          <w:color w:val="4F6228" w:themeColor="accent3" w:themeShade="80"/>
          <w:sz w:val="28"/>
          <w:szCs w:val="28"/>
        </w:rPr>
        <w:t>6.</w:t>
      </w:r>
      <w:r>
        <w:rPr>
          <w:rFonts w:ascii="Tahoma" w:hAnsi="Tahoma" w:cs="Tahoma"/>
          <w:sz w:val="28"/>
          <w:szCs w:val="28"/>
        </w:rPr>
        <w:t xml:space="preserve"> </w:t>
      </w:r>
      <w:r w:rsidRPr="001E12D9">
        <w:rPr>
          <w:rFonts w:ascii="Tahoma" w:hAnsi="Tahoma" w:cs="Tahoma"/>
          <w:b/>
          <w:sz w:val="28"/>
          <w:szCs w:val="28"/>
        </w:rPr>
        <w:t>Окончание</w:t>
      </w:r>
      <w:r>
        <w:rPr>
          <w:rFonts w:ascii="Tahoma" w:hAnsi="Tahoma" w:cs="Tahoma"/>
          <w:sz w:val="28"/>
          <w:szCs w:val="28"/>
        </w:rPr>
        <w:t>. По окончании 12 недель специалист с родителями на совместной встрече анализируют результаты, смотрят, каких целей достигли и согласовывают постановку новых целей при необходимости.</w:t>
      </w:r>
      <w:r w:rsidRPr="00F15CD7">
        <w:rPr>
          <w:rFonts w:ascii="Tahoma" w:hAnsi="Tahoma" w:cs="Tahoma"/>
          <w:sz w:val="28"/>
          <w:szCs w:val="28"/>
        </w:rPr>
        <w:t xml:space="preserve"> </w:t>
      </w:r>
    </w:p>
    <w:p w:rsidR="0043698D" w:rsidRPr="00FA077F" w:rsidRDefault="0043698D" w:rsidP="0043698D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 xml:space="preserve">Важно отметить, </w:t>
      </w:r>
      <w:r w:rsidRPr="00FA077F">
        <w:rPr>
          <w:rFonts w:ascii="Tahoma" w:hAnsi="Tahoma" w:cs="Tahoma"/>
          <w:b/>
          <w:sz w:val="28"/>
          <w:szCs w:val="28"/>
        </w:rPr>
        <w:t>что родители – активные участники в проведении вмешательства.</w:t>
      </w:r>
    </w:p>
    <w:p w:rsidR="0043698D" w:rsidRDefault="0043698D" w:rsidP="0043698D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>Родителей обучают занятиям, чтобы они могли продолжать обучение дома. Например, родители располагаются на уровне глаз ребёнка во время игры на полу и пытаются привлечь к себе внимание ребёнка с помощью тех предметов, которые интересны ребёнку.</w:t>
      </w:r>
    </w:p>
    <w:p w:rsidR="0043698D" w:rsidRPr="00C70719" w:rsidRDefault="00C70719" w:rsidP="0043698D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3730625</wp:posOffset>
            </wp:positionH>
            <wp:positionV relativeFrom="paragraph">
              <wp:posOffset>1229360</wp:posOffset>
            </wp:positionV>
            <wp:extent cx="2583180" cy="1844040"/>
            <wp:effectExtent l="19050" t="0" r="7620" b="0"/>
            <wp:wrapSquare wrapText="bothSides"/>
            <wp:docPr id="1" name="Рисунок 1" descr="E:\МДОУ_Дс_158_Ярославль\Взаимодействие с педагогами\Консультации для педагогов\Картинки\o_1371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ДОУ_Дс_158_Ярославль\Взаимодействие с педагогами\Консультации для педагогов\Картинки\o_13718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84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98D">
        <w:rPr>
          <w:rFonts w:ascii="Tahoma" w:hAnsi="Tahoma" w:cs="Tahoma"/>
          <w:sz w:val="28"/>
          <w:szCs w:val="28"/>
        </w:rPr>
        <w:tab/>
      </w:r>
      <w:proofErr w:type="spellStart"/>
      <w:r w:rsidR="0043698D" w:rsidRPr="008E37AD">
        <w:rPr>
          <w:rFonts w:ascii="Tahoma" w:hAnsi="Tahoma" w:cs="Tahoma"/>
          <w:i/>
          <w:sz w:val="28"/>
          <w:szCs w:val="28"/>
        </w:rPr>
        <w:t>Салли</w:t>
      </w:r>
      <w:proofErr w:type="spellEnd"/>
      <w:r w:rsidR="0043698D" w:rsidRPr="008E37AD">
        <w:rPr>
          <w:rFonts w:ascii="Tahoma" w:hAnsi="Tahoma" w:cs="Tahoma"/>
          <w:i/>
          <w:sz w:val="28"/>
          <w:szCs w:val="28"/>
        </w:rPr>
        <w:t xml:space="preserve"> </w:t>
      </w:r>
      <w:proofErr w:type="spellStart"/>
      <w:r w:rsidR="0043698D" w:rsidRPr="008E37AD">
        <w:rPr>
          <w:rFonts w:ascii="Tahoma" w:hAnsi="Tahoma" w:cs="Tahoma"/>
          <w:i/>
          <w:sz w:val="28"/>
          <w:szCs w:val="28"/>
        </w:rPr>
        <w:t>Роджерс</w:t>
      </w:r>
      <w:proofErr w:type="spellEnd"/>
      <w:r w:rsidR="0043698D" w:rsidRPr="008E37AD">
        <w:rPr>
          <w:rFonts w:ascii="Tahoma" w:hAnsi="Tahoma" w:cs="Tahoma"/>
          <w:i/>
          <w:sz w:val="28"/>
          <w:szCs w:val="28"/>
        </w:rPr>
        <w:t xml:space="preserve"> отмечает</w:t>
      </w:r>
      <w:r w:rsidR="0043698D">
        <w:rPr>
          <w:rFonts w:ascii="Tahoma" w:hAnsi="Tahoma" w:cs="Tahoma"/>
          <w:sz w:val="28"/>
          <w:szCs w:val="28"/>
        </w:rPr>
        <w:t>, что когда они учат родителей техникам в США, то родители часто говорят: «Это похоже на то, что я делаю со всеми детьми». Разница в том, родителям или терапевтам нужно больше и целенаправленнее работать, чтобы привлечь и удержать внимание ребёнка, а также нужно разбивать обучение, особенно то, что касается развития речи, на маленькие конкретные шаги.</w:t>
      </w:r>
      <w:r w:rsidRPr="00C7071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3698D" w:rsidRDefault="0043698D" w:rsidP="0043698D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 xml:space="preserve">В </w:t>
      </w:r>
      <w:proofErr w:type="spellStart"/>
      <w:r>
        <w:rPr>
          <w:rFonts w:ascii="Tahoma" w:hAnsi="Tahoma" w:cs="Tahoma"/>
          <w:sz w:val="28"/>
          <w:szCs w:val="28"/>
        </w:rPr>
        <w:t>Денверской</w:t>
      </w:r>
      <w:proofErr w:type="spellEnd"/>
      <w:r>
        <w:rPr>
          <w:rFonts w:ascii="Tahoma" w:hAnsi="Tahoma" w:cs="Tahoma"/>
          <w:sz w:val="28"/>
          <w:szCs w:val="28"/>
        </w:rPr>
        <w:t xml:space="preserve"> модели родители </w:t>
      </w:r>
      <w:r w:rsidRPr="00BF40E8">
        <w:rPr>
          <w:rFonts w:ascii="Tahoma" w:hAnsi="Tahoma" w:cs="Tahoma"/>
          <w:i/>
          <w:sz w:val="28"/>
          <w:szCs w:val="28"/>
        </w:rPr>
        <w:t>могут взять большое количество идей, как внести полезные техники в обычные рутинные процессы</w:t>
      </w:r>
      <w:r>
        <w:rPr>
          <w:rFonts w:ascii="Tahoma" w:hAnsi="Tahoma" w:cs="Tahoma"/>
          <w:sz w:val="28"/>
          <w:szCs w:val="28"/>
        </w:rPr>
        <w:t>: купание, переодевание, укладывание спать, прогулки, питание, чтобы оно стало более эффективным, продуктивным, не меняя привычный образ жизни семьи.</w:t>
      </w:r>
    </w:p>
    <w:p w:rsidR="0043698D" w:rsidRPr="00461F30" w:rsidRDefault="0043698D" w:rsidP="0043698D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Несмотря на внешнюю простоту и объективность работа требует большого внимания и ювелирных навыков от специалиста, который ведёт ребёнка. Поэтому необходимо обращаться к профессионалу, прошедшему обучение в данном направлении.</w:t>
      </w:r>
    </w:p>
    <w:p w:rsidR="00705EA3" w:rsidRPr="00D24234" w:rsidRDefault="00705EA3" w:rsidP="004E7A59">
      <w:pPr>
        <w:spacing w:after="0"/>
        <w:jc w:val="both"/>
      </w:pPr>
    </w:p>
    <w:p w:rsidR="0043698D" w:rsidRDefault="00E70274" w:rsidP="00C70719">
      <w:pPr>
        <w:spacing w:after="0"/>
        <w:jc w:val="both"/>
        <w:rPr>
          <w:rFonts w:ascii="Tahoma" w:hAnsi="Tahoma" w:cs="Tahoma"/>
          <w:b/>
          <w:i/>
          <w:sz w:val="28"/>
          <w:szCs w:val="28"/>
        </w:rPr>
      </w:pPr>
      <w:r w:rsidRPr="00E7027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057" style="position:absolute;left:0;text-align:left;margin-left:516.6pt;margin-top:-40.95pt;width:35.75pt;height:843.6pt;z-index:251685888" fillcolor="#76923c [2406]" stroked="f">
            <v:textbox style="mso-next-textbox:#_x0000_s1057">
              <w:txbxContent>
                <w:p w:rsidR="0043698D" w:rsidRDefault="0043698D" w:rsidP="008A040B">
                  <w:pPr>
                    <w:rPr>
                      <w:szCs w:val="28"/>
                    </w:rPr>
                  </w:pPr>
                </w:p>
                <w:p w:rsidR="0043698D" w:rsidRPr="008A040B" w:rsidRDefault="0043698D" w:rsidP="008A040B">
                  <w:pPr>
                    <w:rPr>
                      <w:b/>
                      <w:color w:val="FFFFFF" w:themeColor="background1"/>
                      <w:sz w:val="48"/>
                      <w:szCs w:val="48"/>
                    </w:rPr>
                  </w:pPr>
                  <w:r>
                    <w:rPr>
                      <w:b/>
                      <w:color w:val="FFFFFF" w:themeColor="background1"/>
                      <w:sz w:val="48"/>
                      <w:szCs w:val="48"/>
                    </w:rPr>
                    <w:t>5</w:t>
                  </w:r>
                </w:p>
              </w:txbxContent>
            </v:textbox>
          </v:rect>
        </w:pict>
      </w:r>
      <w:r w:rsidRPr="00E7027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6" style="position:absolute;left:0;text-align:left;margin-left:-44.7pt;margin-top:-40.95pt;width:35.75pt;height:843.6pt;z-index:251684864" fillcolor="#76923c [2406]" stroked="f">
            <v:textbox style="layout-flow:vertical;mso-layout-flow-alt:bottom-to-top;mso-next-textbox:#_x0000_s1056">
              <w:txbxContent>
                <w:p w:rsidR="0043698D" w:rsidRPr="001F5BDE" w:rsidRDefault="0043698D" w:rsidP="00D24234">
                  <w:pPr>
                    <w:spacing w:after="0"/>
                    <w:rPr>
                      <w:rFonts w:ascii="Tahoma" w:hAnsi="Tahoma" w:cs="Tahoma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         </w:t>
                  </w:r>
                  <w:proofErr w:type="spellStart"/>
                  <w:r w:rsidRPr="001F5BDE">
                    <w:rPr>
                      <w:rFonts w:ascii="Tahoma" w:hAnsi="Tahoma" w:cs="Tahoma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mdou</w:t>
                  </w:r>
                  <w:proofErr w:type="spellEnd"/>
                  <w:r w:rsidRPr="001F5BDE">
                    <w:rPr>
                      <w:rFonts w:ascii="Tahoma" w:hAnsi="Tahoma" w:cs="Tahoma"/>
                      <w:b/>
                      <w:color w:val="FFFFFF" w:themeColor="background1"/>
                      <w:sz w:val="28"/>
                      <w:szCs w:val="28"/>
                    </w:rPr>
                    <w:t>158.</w:t>
                  </w:r>
                  <w:proofErr w:type="spellStart"/>
                  <w:r w:rsidRPr="001F5BDE">
                    <w:rPr>
                      <w:rFonts w:ascii="Tahoma" w:hAnsi="Tahoma" w:cs="Tahoma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edu</w:t>
                  </w:r>
                  <w:proofErr w:type="spellEnd"/>
                  <w:r w:rsidRPr="001F5BDE">
                    <w:rPr>
                      <w:rFonts w:ascii="Tahoma" w:hAnsi="Tahoma" w:cs="Tahoma"/>
                      <w:b/>
                      <w:color w:val="FFFFFF" w:themeColor="background1"/>
                      <w:sz w:val="28"/>
                      <w:szCs w:val="28"/>
                    </w:rPr>
                    <w:t>.</w:t>
                  </w:r>
                  <w:proofErr w:type="spellStart"/>
                  <w:r w:rsidRPr="001F5BDE">
                    <w:rPr>
                      <w:rFonts w:ascii="Tahoma" w:hAnsi="Tahoma" w:cs="Tahoma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yar</w:t>
                  </w:r>
                  <w:proofErr w:type="spellEnd"/>
                  <w:r w:rsidRPr="001F5BDE">
                    <w:rPr>
                      <w:rFonts w:ascii="Tahoma" w:hAnsi="Tahoma" w:cs="Tahoma"/>
                      <w:b/>
                      <w:color w:val="FFFFFF" w:themeColor="background1"/>
                      <w:sz w:val="28"/>
                      <w:szCs w:val="28"/>
                    </w:rPr>
                    <w:t>.</w:t>
                  </w:r>
                  <w:proofErr w:type="spellStart"/>
                  <w:r w:rsidRPr="001F5BDE">
                    <w:rPr>
                      <w:rFonts w:ascii="Tahoma" w:hAnsi="Tahoma" w:cs="Tahoma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  <w:r w:rsidRPr="001F5BDE">
                    <w:rPr>
                      <w:rFonts w:ascii="Tahoma" w:hAnsi="Tahoma" w:cs="Tahoma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43698D" w:rsidRPr="001F5BDE" w:rsidRDefault="0043698D" w:rsidP="00D24234">
                  <w:pPr>
                    <w:rPr>
                      <w:rFonts w:ascii="Tahoma" w:hAnsi="Tahoma" w:cs="Tahoma"/>
                    </w:rPr>
                  </w:pPr>
                </w:p>
              </w:txbxContent>
            </v:textbox>
          </v:rect>
        </w:pict>
      </w:r>
      <w:r w:rsidR="0043698D">
        <w:rPr>
          <w:rFonts w:ascii="Tahoma" w:hAnsi="Tahoma" w:cs="Tahoma"/>
          <w:b/>
          <w:color w:val="4F6228" w:themeColor="accent3" w:themeShade="80"/>
          <w:sz w:val="28"/>
          <w:szCs w:val="28"/>
        </w:rPr>
        <w:t xml:space="preserve">Работа </w:t>
      </w:r>
      <w:r w:rsidR="0043698D">
        <w:rPr>
          <w:rFonts w:ascii="Tahoma" w:hAnsi="Tahoma" w:cs="Tahoma"/>
          <w:b/>
          <w:color w:val="4F6228" w:themeColor="accent3" w:themeShade="80"/>
          <w:sz w:val="28"/>
          <w:szCs w:val="28"/>
          <w:lang w:val="en-US"/>
        </w:rPr>
        <w:t>ESDM</w:t>
      </w:r>
      <w:r w:rsidR="0043698D">
        <w:rPr>
          <w:rFonts w:ascii="Tahoma" w:hAnsi="Tahoma" w:cs="Tahoma"/>
          <w:b/>
          <w:color w:val="4F6228" w:themeColor="accent3" w:themeShade="80"/>
          <w:sz w:val="28"/>
          <w:szCs w:val="28"/>
        </w:rPr>
        <w:t>-</w:t>
      </w:r>
      <w:proofErr w:type="spellStart"/>
      <w:r w:rsidR="0043698D">
        <w:rPr>
          <w:rFonts w:ascii="Tahoma" w:hAnsi="Tahoma" w:cs="Tahoma"/>
          <w:b/>
          <w:color w:val="4F6228" w:themeColor="accent3" w:themeShade="80"/>
          <w:sz w:val="28"/>
          <w:szCs w:val="28"/>
        </w:rPr>
        <w:t>тераписта</w:t>
      </w:r>
      <w:proofErr w:type="spellEnd"/>
      <w:r w:rsidR="0043698D">
        <w:rPr>
          <w:rFonts w:ascii="Tahoma" w:hAnsi="Tahoma" w:cs="Tahoma"/>
          <w:b/>
          <w:color w:val="4F6228" w:themeColor="accent3" w:themeShade="80"/>
          <w:sz w:val="28"/>
          <w:szCs w:val="28"/>
        </w:rPr>
        <w:t xml:space="preserve"> и </w:t>
      </w:r>
      <w:r w:rsidR="0043698D">
        <w:rPr>
          <w:rFonts w:ascii="Tahoma" w:hAnsi="Tahoma" w:cs="Tahoma"/>
          <w:b/>
          <w:color w:val="4F6228" w:themeColor="accent3" w:themeShade="80"/>
          <w:sz w:val="28"/>
          <w:szCs w:val="28"/>
          <w:lang w:val="en-US"/>
        </w:rPr>
        <w:t>ABA</w:t>
      </w:r>
      <w:r w:rsidR="0043698D">
        <w:rPr>
          <w:rFonts w:ascii="Tahoma" w:hAnsi="Tahoma" w:cs="Tahoma"/>
          <w:b/>
          <w:color w:val="4F6228" w:themeColor="accent3" w:themeShade="80"/>
          <w:sz w:val="28"/>
          <w:szCs w:val="28"/>
        </w:rPr>
        <w:t>-</w:t>
      </w:r>
      <w:proofErr w:type="spellStart"/>
      <w:r w:rsidR="0043698D">
        <w:rPr>
          <w:rFonts w:ascii="Tahoma" w:hAnsi="Tahoma" w:cs="Tahoma"/>
          <w:b/>
          <w:color w:val="4F6228" w:themeColor="accent3" w:themeShade="80"/>
          <w:sz w:val="28"/>
          <w:szCs w:val="28"/>
        </w:rPr>
        <w:t>тераписта</w:t>
      </w:r>
      <w:proofErr w:type="spellEnd"/>
      <w:r w:rsidR="0043698D">
        <w:rPr>
          <w:rFonts w:ascii="Tahoma" w:hAnsi="Tahoma" w:cs="Tahoma"/>
          <w:b/>
          <w:color w:val="4F6228" w:themeColor="accent3" w:themeShade="80"/>
          <w:sz w:val="28"/>
          <w:szCs w:val="28"/>
        </w:rPr>
        <w:t xml:space="preserve"> одинакова по структуре.</w:t>
      </w:r>
      <w:r w:rsidR="0043698D">
        <w:rPr>
          <w:rFonts w:ascii="Tahoma" w:hAnsi="Tahoma" w:cs="Tahoma"/>
          <w:sz w:val="28"/>
          <w:szCs w:val="28"/>
        </w:rPr>
        <w:t xml:space="preserve"> </w:t>
      </w:r>
      <w:r w:rsidR="0043698D">
        <w:rPr>
          <w:rFonts w:ascii="Tahoma" w:hAnsi="Tahoma" w:cs="Tahoma"/>
          <w:b/>
          <w:i/>
          <w:sz w:val="28"/>
          <w:szCs w:val="28"/>
        </w:rPr>
        <w:t>Тогда  что же их отличает?</w:t>
      </w:r>
    </w:p>
    <w:p w:rsidR="0043698D" w:rsidRDefault="0043698D" w:rsidP="0043698D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 xml:space="preserve">Игра, очень много игры! Специалист старается </w:t>
      </w:r>
      <w:r>
        <w:rPr>
          <w:rFonts w:ascii="Tahoma" w:hAnsi="Tahoma" w:cs="Tahoma"/>
          <w:b/>
          <w:sz w:val="28"/>
          <w:szCs w:val="28"/>
        </w:rPr>
        <w:t>играть всё время</w:t>
      </w:r>
      <w:r>
        <w:rPr>
          <w:rFonts w:ascii="Tahoma" w:hAnsi="Tahoma" w:cs="Tahoma"/>
          <w:sz w:val="28"/>
          <w:szCs w:val="28"/>
        </w:rPr>
        <w:t xml:space="preserve">: начинает с игры, переходит в другую игру и заканчивает игрой. Важность работы специалиста заключается в том, что </w:t>
      </w:r>
      <w:r>
        <w:rPr>
          <w:rFonts w:ascii="Tahoma" w:hAnsi="Tahoma" w:cs="Tahoma"/>
          <w:i/>
          <w:sz w:val="28"/>
          <w:szCs w:val="28"/>
        </w:rPr>
        <w:t>в привычную игру ребёнка встраиваются цели</w:t>
      </w:r>
      <w:r>
        <w:rPr>
          <w:rFonts w:ascii="Tahoma" w:hAnsi="Tahoma" w:cs="Tahoma"/>
          <w:sz w:val="28"/>
          <w:szCs w:val="28"/>
        </w:rPr>
        <w:t>, которые поставлены ребёнку, а в качестве подкрепления используются естественные последствия в игре, которые со стороны выглядят частью сюжета.</w:t>
      </w:r>
    </w:p>
    <w:p w:rsidR="0043698D" w:rsidRDefault="0043698D" w:rsidP="0043698D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>Данная система прекрасно справляется с целью формирования у ребёнка указательного жеста, разделённого внимания и интересов в игре.</w:t>
      </w:r>
    </w:p>
    <w:p w:rsidR="0043698D" w:rsidRDefault="00C70719" w:rsidP="0043698D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4930775</wp:posOffset>
            </wp:positionH>
            <wp:positionV relativeFrom="paragraph">
              <wp:posOffset>221615</wp:posOffset>
            </wp:positionV>
            <wp:extent cx="1458595" cy="2064385"/>
            <wp:effectExtent l="19050" t="0" r="8255" b="0"/>
            <wp:wrapSquare wrapText="bothSides"/>
            <wp:docPr id="2" name="Рисунок 2" descr="E:\МДОУ_Дс_158_Ярославль\Взаимодействие с педагогами\Консультации для педагогов\Картинки\021d3hg7rqakj20nqn7hq3q3i4rhcb4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ДОУ_Дс_158_Ярославль\Взаимодействие с педагогами\Консультации для педагогов\Картинки\021d3hg7rqakj20nqn7hq3q3i4rhcb4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206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98D">
        <w:rPr>
          <w:rFonts w:ascii="Tahoma" w:hAnsi="Tahoma" w:cs="Tahoma"/>
          <w:b/>
          <w:sz w:val="28"/>
          <w:szCs w:val="28"/>
        </w:rPr>
        <w:t>В настоящее время существует две книги по данной тематике:</w:t>
      </w:r>
    </w:p>
    <w:p w:rsidR="0043698D" w:rsidRDefault="0043698D" w:rsidP="0043698D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color w:val="4F6228" w:themeColor="accent3" w:themeShade="80"/>
          <w:sz w:val="28"/>
          <w:szCs w:val="28"/>
        </w:rPr>
        <w:t>1.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i/>
          <w:sz w:val="28"/>
          <w:szCs w:val="28"/>
        </w:rPr>
        <w:t xml:space="preserve">С. Дж. </w:t>
      </w:r>
      <w:proofErr w:type="spellStart"/>
      <w:r>
        <w:rPr>
          <w:rFonts w:ascii="Tahoma" w:hAnsi="Tahoma" w:cs="Tahoma"/>
          <w:i/>
          <w:sz w:val="28"/>
          <w:szCs w:val="28"/>
        </w:rPr>
        <w:t>Роджерс</w:t>
      </w:r>
      <w:proofErr w:type="spellEnd"/>
      <w:r>
        <w:rPr>
          <w:rFonts w:ascii="Tahoma" w:hAnsi="Tahoma" w:cs="Tahoma"/>
          <w:i/>
          <w:sz w:val="28"/>
          <w:szCs w:val="28"/>
        </w:rPr>
        <w:t xml:space="preserve">, Дж. </w:t>
      </w:r>
      <w:proofErr w:type="spellStart"/>
      <w:r>
        <w:rPr>
          <w:rFonts w:ascii="Tahoma" w:hAnsi="Tahoma" w:cs="Tahoma"/>
          <w:i/>
          <w:sz w:val="28"/>
          <w:szCs w:val="28"/>
        </w:rPr>
        <w:t>Джоусон</w:t>
      </w:r>
      <w:proofErr w:type="spellEnd"/>
      <w:r>
        <w:rPr>
          <w:rFonts w:ascii="Tahoma" w:hAnsi="Tahoma" w:cs="Tahoma"/>
          <w:i/>
          <w:sz w:val="28"/>
          <w:szCs w:val="28"/>
        </w:rPr>
        <w:t xml:space="preserve">, Л.А. </w:t>
      </w:r>
      <w:proofErr w:type="spellStart"/>
      <w:r>
        <w:rPr>
          <w:rFonts w:ascii="Tahoma" w:hAnsi="Tahoma" w:cs="Tahoma"/>
          <w:i/>
          <w:sz w:val="28"/>
          <w:szCs w:val="28"/>
        </w:rPr>
        <w:t>Висмара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</w:p>
    <w:p w:rsidR="0043698D" w:rsidRPr="00C70719" w:rsidRDefault="0043698D" w:rsidP="0043698D">
      <w:pPr>
        <w:spacing w:after="0"/>
        <w:jc w:val="both"/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b/>
          <w:sz w:val="28"/>
          <w:szCs w:val="28"/>
        </w:rPr>
        <w:t>Денверская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модель раннего вмешательства для детей с аутизмом: как в процессе повседневного взаимодействия научить ребёнка играть, общаться и учиться</w:t>
      </w:r>
      <w:r w:rsidR="00C70719" w:rsidRPr="00C7071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3698D" w:rsidRDefault="0043698D" w:rsidP="0043698D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 xml:space="preserve">Книга рассказывает о том, как используя </w:t>
      </w:r>
      <w:proofErr w:type="spellStart"/>
      <w:r>
        <w:rPr>
          <w:rFonts w:ascii="Tahoma" w:hAnsi="Tahoma" w:cs="Tahoma"/>
          <w:sz w:val="28"/>
          <w:szCs w:val="28"/>
        </w:rPr>
        <w:t>Денверскую</w:t>
      </w:r>
      <w:proofErr w:type="spellEnd"/>
      <w:r>
        <w:rPr>
          <w:rFonts w:ascii="Tahoma" w:hAnsi="Tahoma" w:cs="Tahoma"/>
          <w:sz w:val="28"/>
          <w:szCs w:val="28"/>
        </w:rPr>
        <w:t xml:space="preserve"> модель раннего вмешательства, адаптированную специально для родителей особых детей, помочь своему ребёнку справляться с имеющими затруднениями и шаг за шагом переходить на новые ступени овладения социальными навыками. Издание адресовано родителям детей с аутизмом и РАС, профессионалам в области раннего вмешательства и всем заинтересованным специалистам.</w:t>
      </w:r>
    </w:p>
    <w:p w:rsidR="00C70719" w:rsidRDefault="00C70719" w:rsidP="0043698D">
      <w:pPr>
        <w:spacing w:after="0"/>
        <w:jc w:val="both"/>
        <w:rPr>
          <w:rFonts w:ascii="Tahoma" w:hAnsi="Tahoma" w:cs="Tahoma"/>
          <w:b/>
          <w:color w:val="4F6228" w:themeColor="accent3" w:themeShade="80"/>
          <w:sz w:val="28"/>
          <w:szCs w:val="28"/>
        </w:rPr>
      </w:pPr>
    </w:p>
    <w:p w:rsidR="0043698D" w:rsidRDefault="0043698D" w:rsidP="0043698D">
      <w:pPr>
        <w:spacing w:after="0"/>
        <w:jc w:val="both"/>
        <w:rPr>
          <w:rFonts w:ascii="Tahoma" w:hAnsi="Tahoma" w:cs="Tahoma"/>
          <w:i/>
          <w:sz w:val="28"/>
          <w:szCs w:val="28"/>
        </w:rPr>
      </w:pPr>
      <w:r>
        <w:rPr>
          <w:rFonts w:ascii="Tahoma" w:hAnsi="Tahoma" w:cs="Tahoma"/>
          <w:b/>
          <w:color w:val="4F6228" w:themeColor="accent3" w:themeShade="80"/>
          <w:sz w:val="28"/>
          <w:szCs w:val="28"/>
        </w:rPr>
        <w:t>2.</w:t>
      </w:r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i/>
          <w:sz w:val="28"/>
          <w:szCs w:val="28"/>
        </w:rPr>
        <w:t>Салли</w:t>
      </w:r>
      <w:proofErr w:type="spellEnd"/>
      <w:r>
        <w:rPr>
          <w:rFonts w:ascii="Tahoma" w:hAnsi="Tahoma" w:cs="Tahoma"/>
          <w:i/>
          <w:sz w:val="28"/>
          <w:szCs w:val="28"/>
        </w:rPr>
        <w:t xml:space="preserve"> Дж. </w:t>
      </w:r>
      <w:proofErr w:type="spellStart"/>
      <w:r>
        <w:rPr>
          <w:rFonts w:ascii="Tahoma" w:hAnsi="Tahoma" w:cs="Tahoma"/>
          <w:i/>
          <w:sz w:val="28"/>
          <w:szCs w:val="28"/>
        </w:rPr>
        <w:t>Роджерс</w:t>
      </w:r>
      <w:proofErr w:type="spellEnd"/>
      <w:r>
        <w:rPr>
          <w:rFonts w:ascii="Tahoma" w:hAnsi="Tahoma" w:cs="Tahoma"/>
          <w:i/>
          <w:sz w:val="28"/>
          <w:szCs w:val="28"/>
        </w:rPr>
        <w:t xml:space="preserve"> и </w:t>
      </w:r>
      <w:proofErr w:type="spellStart"/>
      <w:r>
        <w:rPr>
          <w:rFonts w:ascii="Tahoma" w:hAnsi="Tahoma" w:cs="Tahoma"/>
          <w:i/>
          <w:sz w:val="28"/>
          <w:szCs w:val="28"/>
        </w:rPr>
        <w:t>Джеральдин</w:t>
      </w:r>
      <w:proofErr w:type="spellEnd"/>
      <w:r>
        <w:rPr>
          <w:rFonts w:ascii="Tahoma" w:hAnsi="Tahoma" w:cs="Tahoma"/>
          <w:i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i/>
          <w:sz w:val="28"/>
          <w:szCs w:val="28"/>
        </w:rPr>
        <w:t>Доусон</w:t>
      </w:r>
      <w:proofErr w:type="spellEnd"/>
    </w:p>
    <w:p w:rsidR="0043698D" w:rsidRDefault="0043698D" w:rsidP="0043698D">
      <w:pPr>
        <w:spacing w:after="0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Учебник по </w:t>
      </w:r>
      <w:proofErr w:type="spellStart"/>
      <w:r>
        <w:rPr>
          <w:rFonts w:ascii="Tahoma" w:hAnsi="Tahoma" w:cs="Tahoma"/>
          <w:b/>
          <w:sz w:val="28"/>
          <w:szCs w:val="28"/>
        </w:rPr>
        <w:t>Денверской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модели раннего вмешательства для детей с аутизмом. Развиваем речь, умение учиться и мотивацию</w:t>
      </w:r>
      <w:r w:rsidR="00C70719" w:rsidRPr="00C7071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07031" w:rsidRDefault="00C70719" w:rsidP="00F07031">
      <w:pPr>
        <w:spacing w:after="0"/>
        <w:jc w:val="both"/>
        <w:rPr>
          <w:rFonts w:ascii="Tahoma" w:hAnsi="Tahoma" w:cs="Tahoma"/>
          <w:b/>
          <w:color w:val="FFFFFF" w:themeColor="background1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4766945</wp:posOffset>
            </wp:positionH>
            <wp:positionV relativeFrom="paragraph">
              <wp:posOffset>120650</wp:posOffset>
            </wp:positionV>
            <wp:extent cx="1543050" cy="2133600"/>
            <wp:effectExtent l="19050" t="0" r="0" b="0"/>
            <wp:wrapSquare wrapText="bothSides"/>
            <wp:docPr id="3" name="Рисунок 3" descr="E:\МДОУ_Дс_158_Ярославль\Взаимодействие с педагогами\Консультации для педагогов\Картинки\6402298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ДОУ_Дс_158_Ярославль\Взаимодействие с педагогами\Консультации для педагогов\Картинки\64022981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98D">
        <w:rPr>
          <w:rFonts w:ascii="Tahoma" w:hAnsi="Tahoma" w:cs="Tahoma"/>
          <w:sz w:val="28"/>
          <w:szCs w:val="28"/>
        </w:rPr>
        <w:tab/>
        <w:t xml:space="preserve">В книге излагаются современные научные данные о влиянии РАС на процессы в головном мозге, основные источники и элементы </w:t>
      </w:r>
      <w:proofErr w:type="spellStart"/>
      <w:r w:rsidR="0043698D">
        <w:rPr>
          <w:rFonts w:ascii="Tahoma" w:hAnsi="Tahoma" w:cs="Tahoma"/>
          <w:sz w:val="28"/>
          <w:szCs w:val="28"/>
        </w:rPr>
        <w:t>Денверской</w:t>
      </w:r>
      <w:proofErr w:type="spellEnd"/>
      <w:r w:rsidR="0043698D">
        <w:rPr>
          <w:rFonts w:ascii="Tahoma" w:hAnsi="Tahoma" w:cs="Tahoma"/>
          <w:sz w:val="28"/>
          <w:szCs w:val="28"/>
        </w:rPr>
        <w:t xml:space="preserve"> модели раннего вмешательства. В приложении к книге дан Список целевых навыков для построения учебного плана, Оценочная система соответствия методам обучения и список игр. Рекомендовано для специалистов, занимающихся обучением детей с РАС, супервизоров, инструкторов, родителей.</w:t>
      </w:r>
      <w:r w:rsidR="00F07031">
        <w:rPr>
          <w:rFonts w:ascii="Tahoma" w:hAnsi="Tahoma" w:cs="Tahoma"/>
          <w:b/>
          <w:color w:val="FFFFFF" w:themeColor="background1"/>
          <w:sz w:val="36"/>
          <w:szCs w:val="36"/>
        </w:rPr>
        <w:t>3</w:t>
      </w:r>
    </w:p>
    <w:sectPr w:rsidR="00F07031" w:rsidSect="00E10C99">
      <w:pgSz w:w="11906" w:h="16838"/>
      <w:pgMar w:top="851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12C" w:rsidRDefault="00CA112C" w:rsidP="00705EA3">
      <w:pPr>
        <w:spacing w:after="0" w:line="240" w:lineRule="auto"/>
      </w:pPr>
      <w:r>
        <w:separator/>
      </w:r>
    </w:p>
  </w:endnote>
  <w:endnote w:type="continuationSeparator" w:id="0">
    <w:p w:rsidR="00CA112C" w:rsidRDefault="00CA112C" w:rsidP="0070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12C" w:rsidRDefault="00CA112C" w:rsidP="00705EA3">
      <w:pPr>
        <w:spacing w:after="0" w:line="240" w:lineRule="auto"/>
      </w:pPr>
      <w:r>
        <w:separator/>
      </w:r>
    </w:p>
  </w:footnote>
  <w:footnote w:type="continuationSeparator" w:id="0">
    <w:p w:rsidR="00CA112C" w:rsidRDefault="00CA112C" w:rsidP="00705E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4FB"/>
    <w:rsid w:val="00005C8F"/>
    <w:rsid w:val="000111AF"/>
    <w:rsid w:val="0002100C"/>
    <w:rsid w:val="000274B4"/>
    <w:rsid w:val="00095D30"/>
    <w:rsid w:val="000E019A"/>
    <w:rsid w:val="001931DA"/>
    <w:rsid w:val="001D1F1B"/>
    <w:rsid w:val="001E12D9"/>
    <w:rsid w:val="001E4861"/>
    <w:rsid w:val="001F5BDE"/>
    <w:rsid w:val="00202030"/>
    <w:rsid w:val="00205456"/>
    <w:rsid w:val="00260F91"/>
    <w:rsid w:val="00294B9D"/>
    <w:rsid w:val="002C0E5E"/>
    <w:rsid w:val="002E3822"/>
    <w:rsid w:val="002E66B5"/>
    <w:rsid w:val="003502C4"/>
    <w:rsid w:val="00373CAE"/>
    <w:rsid w:val="00420E84"/>
    <w:rsid w:val="0043698D"/>
    <w:rsid w:val="004533E2"/>
    <w:rsid w:val="00461F30"/>
    <w:rsid w:val="004A61A3"/>
    <w:rsid w:val="004B2288"/>
    <w:rsid w:val="004C66CC"/>
    <w:rsid w:val="004E7A59"/>
    <w:rsid w:val="0055647F"/>
    <w:rsid w:val="00581AA1"/>
    <w:rsid w:val="005A2653"/>
    <w:rsid w:val="006178CB"/>
    <w:rsid w:val="0067271C"/>
    <w:rsid w:val="006840EC"/>
    <w:rsid w:val="006934FB"/>
    <w:rsid w:val="006B676F"/>
    <w:rsid w:val="006C0938"/>
    <w:rsid w:val="006E004F"/>
    <w:rsid w:val="00705EA3"/>
    <w:rsid w:val="00727306"/>
    <w:rsid w:val="00752E6A"/>
    <w:rsid w:val="007C10E8"/>
    <w:rsid w:val="008340A3"/>
    <w:rsid w:val="00854EA3"/>
    <w:rsid w:val="00890866"/>
    <w:rsid w:val="008A040B"/>
    <w:rsid w:val="008A65DB"/>
    <w:rsid w:val="008E37AD"/>
    <w:rsid w:val="009630E1"/>
    <w:rsid w:val="009656FE"/>
    <w:rsid w:val="00983683"/>
    <w:rsid w:val="00985F78"/>
    <w:rsid w:val="009C1B58"/>
    <w:rsid w:val="00A10C8B"/>
    <w:rsid w:val="00A226F5"/>
    <w:rsid w:val="00A30D7D"/>
    <w:rsid w:val="00A61CFB"/>
    <w:rsid w:val="00A6477B"/>
    <w:rsid w:val="00A9622F"/>
    <w:rsid w:val="00AB6A01"/>
    <w:rsid w:val="00B16C8B"/>
    <w:rsid w:val="00BC29DE"/>
    <w:rsid w:val="00BD0616"/>
    <w:rsid w:val="00BF40E8"/>
    <w:rsid w:val="00C03D00"/>
    <w:rsid w:val="00C52853"/>
    <w:rsid w:val="00C55E61"/>
    <w:rsid w:val="00C563E8"/>
    <w:rsid w:val="00C70719"/>
    <w:rsid w:val="00C7327A"/>
    <w:rsid w:val="00CA112C"/>
    <w:rsid w:val="00CA18CB"/>
    <w:rsid w:val="00CA35E0"/>
    <w:rsid w:val="00CA6853"/>
    <w:rsid w:val="00CD06A1"/>
    <w:rsid w:val="00CD131F"/>
    <w:rsid w:val="00CE0425"/>
    <w:rsid w:val="00CE7077"/>
    <w:rsid w:val="00CE76F5"/>
    <w:rsid w:val="00D00C3A"/>
    <w:rsid w:val="00D24234"/>
    <w:rsid w:val="00D428D6"/>
    <w:rsid w:val="00D664DE"/>
    <w:rsid w:val="00D67D2F"/>
    <w:rsid w:val="00D80773"/>
    <w:rsid w:val="00DB3BE1"/>
    <w:rsid w:val="00DF0988"/>
    <w:rsid w:val="00E0355C"/>
    <w:rsid w:val="00E10C99"/>
    <w:rsid w:val="00E54178"/>
    <w:rsid w:val="00E57411"/>
    <w:rsid w:val="00E70274"/>
    <w:rsid w:val="00E75204"/>
    <w:rsid w:val="00E90036"/>
    <w:rsid w:val="00ED1CEF"/>
    <w:rsid w:val="00F07031"/>
    <w:rsid w:val="00F15CD7"/>
    <w:rsid w:val="00F701CD"/>
    <w:rsid w:val="00F957BC"/>
    <w:rsid w:val="00FA077F"/>
    <w:rsid w:val="00FA5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406]" strokecolor="none [16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934FB"/>
    <w:rPr>
      <w:rFonts w:ascii="Times New Roman" w:eastAsiaTheme="minorEastAsia" w:hAnsi="Times New Roman" w:cs="Times New Roman"/>
    </w:rPr>
  </w:style>
  <w:style w:type="paragraph" w:styleId="a4">
    <w:name w:val="No Spacing"/>
    <w:link w:val="a3"/>
    <w:uiPriority w:val="1"/>
    <w:qFormat/>
    <w:rsid w:val="006934FB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5">
    <w:name w:val="header"/>
    <w:basedOn w:val="a"/>
    <w:link w:val="a6"/>
    <w:uiPriority w:val="99"/>
    <w:semiHidden/>
    <w:unhideWhenUsed/>
    <w:rsid w:val="00705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5EA3"/>
  </w:style>
  <w:style w:type="paragraph" w:styleId="a7">
    <w:name w:val="footer"/>
    <w:basedOn w:val="a"/>
    <w:link w:val="a8"/>
    <w:uiPriority w:val="99"/>
    <w:semiHidden/>
    <w:unhideWhenUsed/>
    <w:rsid w:val="00705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5EA3"/>
  </w:style>
  <w:style w:type="table" w:styleId="a9">
    <w:name w:val="Table Grid"/>
    <w:basedOn w:val="a1"/>
    <w:uiPriority w:val="59"/>
    <w:rsid w:val="00CA6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7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0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5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69</cp:revision>
  <dcterms:created xsi:type="dcterms:W3CDTF">2024-01-04T15:28:00Z</dcterms:created>
  <dcterms:modified xsi:type="dcterms:W3CDTF">2024-03-03T09:56:00Z</dcterms:modified>
</cp:coreProperties>
</file>