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D" w:rsidRPr="00FB5D9D" w:rsidRDefault="00262F41" w:rsidP="00FB5D9D">
      <w:pPr>
        <w:spacing w:line="240" w:lineRule="auto"/>
        <w:ind w:right="567"/>
        <w:contextualSpacing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FB5D9D">
        <w:rPr>
          <w:rFonts w:ascii="Monotype Corsiva" w:hAnsi="Monotype Corsiva" w:cs="Times New Roman"/>
          <w:b/>
          <w:color w:val="FF0000"/>
          <w:sz w:val="72"/>
          <w:szCs w:val="72"/>
        </w:rPr>
        <w:t>Учим различать цвета</w:t>
      </w:r>
    </w:p>
    <w:p w:rsidR="00262F41" w:rsidRPr="00FB5D9D" w:rsidRDefault="00262F41" w:rsidP="00FB5D9D">
      <w:pPr>
        <w:pStyle w:val="a3"/>
        <w:spacing w:line="240" w:lineRule="auto"/>
        <w:ind w:left="-284" w:right="567" w:firstLine="284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FB5D9D">
        <w:rPr>
          <w:rFonts w:ascii="Monotype Corsiva" w:hAnsi="Monotype Corsiva" w:cs="Times New Roman"/>
          <w:b/>
          <w:color w:val="FF0000"/>
          <w:sz w:val="72"/>
          <w:szCs w:val="72"/>
        </w:rPr>
        <w:t>легко и весело</w:t>
      </w:r>
    </w:p>
    <w:p w:rsidR="00FB5D9D" w:rsidRDefault="00FB5D9D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154940</wp:posOffset>
            </wp:positionV>
            <wp:extent cx="2842895" cy="1901825"/>
            <wp:effectExtent l="19050" t="0" r="0" b="0"/>
            <wp:wrapThrough wrapText="bothSides">
              <wp:wrapPolygon edited="0">
                <wp:start x="-145" y="0"/>
                <wp:lineTo x="-145" y="21420"/>
                <wp:lineTo x="21566" y="21420"/>
                <wp:lineTo x="21566" y="0"/>
                <wp:lineTo x="-145" y="0"/>
              </wp:wrapPolygon>
            </wp:wrapThrough>
            <wp:docPr id="1" name="Рисунок 0" descr="0001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3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 w:rsidRPr="00FB5D9D">
        <w:rPr>
          <w:rFonts w:ascii="Arial Narrow" w:hAnsi="Arial Narrow" w:cs="Times New Roman"/>
          <w:sz w:val="32"/>
          <w:szCs w:val="32"/>
        </w:rPr>
        <w:t>Родители часто беспокоятся, что ребенок в 3 года никак не запомнит цвета. Способность ориентироваться и правильно называть цвета может формироваться до 5 лет!</w:t>
      </w:r>
      <w:r w:rsidRPr="00FB5D9D">
        <w:rPr>
          <w:rFonts w:ascii="Arial Narrow" w:hAnsi="Arial Narrow"/>
        </w:rPr>
        <w:t xml:space="preserve"> </w:t>
      </w:r>
      <w:r w:rsidRPr="00FB5D9D">
        <w:rPr>
          <w:rFonts w:ascii="Arial Narrow" w:hAnsi="Arial Narrow" w:cs="Times New Roman"/>
          <w:sz w:val="32"/>
          <w:szCs w:val="32"/>
        </w:rPr>
        <w:t>Все не так просто,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sz w:val="32"/>
          <w:szCs w:val="32"/>
        </w:rPr>
        <w:t>а взро</w:t>
      </w:r>
      <w:r w:rsidRPr="00FB5D9D">
        <w:rPr>
          <w:rFonts w:ascii="Arial Narrow" w:hAnsi="Arial Narrow" w:cs="Times New Roman"/>
          <w:sz w:val="32"/>
          <w:szCs w:val="32"/>
        </w:rPr>
        <w:t>слые подзабыли, как им тоже было не</w:t>
      </w:r>
      <w:r w:rsidRPr="00FB5D9D">
        <w:rPr>
          <w:rFonts w:ascii="Arial Narrow" w:hAnsi="Arial Narrow" w:cs="Times New Roman"/>
          <w:sz w:val="32"/>
          <w:szCs w:val="32"/>
        </w:rPr>
        <w:t>легко.</w:t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i/>
          <w:sz w:val="32"/>
          <w:szCs w:val="32"/>
        </w:rPr>
      </w:pPr>
      <w:r w:rsidRPr="00FB5D9D">
        <w:rPr>
          <w:rFonts w:ascii="Arial Narrow" w:hAnsi="Arial Narrow" w:cs="Times New Roman"/>
          <w:i/>
          <w:sz w:val="32"/>
          <w:szCs w:val="32"/>
        </w:rPr>
        <w:t>Сначала малышу необходимо научиться отделять нужный цвет от других, затем группир</w:t>
      </w:r>
      <w:r w:rsidRPr="00FB5D9D">
        <w:rPr>
          <w:rFonts w:ascii="Arial Narrow" w:hAnsi="Arial Narrow" w:cs="Times New Roman"/>
          <w:i/>
          <w:sz w:val="32"/>
          <w:szCs w:val="32"/>
        </w:rPr>
        <w:t>овать</w:t>
      </w:r>
      <w:r w:rsidRPr="00FB5D9D">
        <w:rPr>
          <w:rFonts w:ascii="Arial Narrow" w:hAnsi="Arial Narrow" w:cs="Times New Roman"/>
          <w:i/>
          <w:sz w:val="32"/>
          <w:szCs w:val="32"/>
        </w:rPr>
        <w:t xml:space="preserve"> оттенки одного цвета, а только затем учиться называть цвета.</w:t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b/>
          <w:color w:val="FF00FF"/>
          <w:sz w:val="32"/>
          <w:szCs w:val="32"/>
        </w:rPr>
      </w:pPr>
      <w:r w:rsidRPr="00FB5D9D">
        <w:rPr>
          <w:rFonts w:ascii="Arial Narrow" w:hAnsi="Arial Narrow" w:cs="Times New Roman"/>
          <w:b/>
          <w:color w:val="FF00FF"/>
          <w:sz w:val="32"/>
          <w:szCs w:val="32"/>
        </w:rPr>
        <w:t>Как же научить ребёнка различать и называть цвета?</w:t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 w:rsidRPr="00FB5D9D">
        <w:rPr>
          <w:rFonts w:ascii="Arial Narrow" w:hAnsi="Arial Narrow" w:cs="Times New Roman"/>
          <w:sz w:val="32"/>
          <w:szCs w:val="32"/>
        </w:rPr>
        <w:t>Самый действенный способ это превратить изучение цвета в игру.</w:t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 w:rsidRPr="00FB5D9D">
        <w:rPr>
          <w:rFonts w:ascii="Arial Narrow" w:hAnsi="Arial Narrow" w:cs="Times New Roman"/>
          <w:b/>
          <w:color w:val="00B0F0"/>
          <w:sz w:val="32"/>
          <w:szCs w:val="32"/>
        </w:rPr>
        <w:t>1)</w:t>
      </w:r>
      <w:r w:rsidR="00FB5D9D">
        <w:rPr>
          <w:rFonts w:ascii="Arial Narrow" w:hAnsi="Arial Narrow" w:cs="Times New Roman"/>
          <w:b/>
          <w:color w:val="00B0F0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>Показывайте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>окружающие вещи, игрушки и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>называйте их цвет</w:t>
      </w:r>
      <w:r w:rsidRPr="00FB5D9D">
        <w:rPr>
          <w:rFonts w:ascii="Arial Narrow" w:hAnsi="Arial Narrow" w:cs="Times New Roman"/>
          <w:sz w:val="32"/>
          <w:szCs w:val="32"/>
        </w:rPr>
        <w:t>.</w:t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 w:rsidRPr="00FB5D9D">
        <w:rPr>
          <w:rFonts w:ascii="Arial Narrow" w:hAnsi="Arial Narrow" w:cs="Times New Roman"/>
          <w:b/>
          <w:color w:val="00B0F0"/>
          <w:sz w:val="32"/>
          <w:szCs w:val="32"/>
        </w:rPr>
        <w:t>2)</w:t>
      </w:r>
      <w:r w:rsidR="00FB5D9D">
        <w:rPr>
          <w:rFonts w:ascii="Arial Narrow" w:hAnsi="Arial Narrow" w:cs="Times New Roman"/>
          <w:b/>
          <w:color w:val="00B0F0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>Приводите дополнительные сравнения для запоминания.</w:t>
      </w:r>
      <w:r w:rsidRPr="00FB5D9D">
        <w:rPr>
          <w:rFonts w:ascii="Arial Narrow" w:hAnsi="Arial Narrow" w:cs="Times New Roman"/>
          <w:sz w:val="32"/>
          <w:szCs w:val="32"/>
        </w:rPr>
        <w:t xml:space="preserve"> Например: «Мяч желтый, как солнышко», «Крокодил зелёный, как трава» и т</w:t>
      </w:r>
      <w:r w:rsidRPr="00FB5D9D">
        <w:rPr>
          <w:rFonts w:ascii="Arial Narrow" w:hAnsi="Arial Narrow" w:cs="Times New Roman"/>
          <w:sz w:val="32"/>
          <w:szCs w:val="32"/>
        </w:rPr>
        <w:t>.</w:t>
      </w:r>
      <w:r w:rsidRPr="00FB5D9D">
        <w:rPr>
          <w:rFonts w:ascii="Arial Narrow" w:hAnsi="Arial Narrow" w:cs="Times New Roman"/>
          <w:sz w:val="32"/>
          <w:szCs w:val="32"/>
        </w:rPr>
        <w:t>д.</w:t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 w:rsidRPr="00FB5D9D">
        <w:rPr>
          <w:rFonts w:ascii="Arial Narrow" w:hAnsi="Arial Narrow" w:cs="Times New Roman"/>
          <w:b/>
          <w:color w:val="00B0F0"/>
          <w:sz w:val="32"/>
          <w:szCs w:val="32"/>
        </w:rPr>
        <w:t>3)</w:t>
      </w:r>
      <w:r w:rsidR="00FB5D9D">
        <w:rPr>
          <w:rFonts w:ascii="Arial Narrow" w:hAnsi="Arial Narrow" w:cs="Times New Roman"/>
          <w:b/>
          <w:color w:val="00B0F0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>Рассказывайте,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 xml:space="preserve"> что одни и те же предметы бывают разных цветов.</w:t>
      </w:r>
      <w:r w:rsidRPr="00FB5D9D">
        <w:rPr>
          <w:rFonts w:ascii="Arial Narrow" w:hAnsi="Arial Narrow" w:cs="Times New Roman"/>
          <w:sz w:val="32"/>
          <w:szCs w:val="32"/>
        </w:rPr>
        <w:t xml:space="preserve"> Яблоки бывают красные (лучше показать</w:t>
      </w:r>
      <w:r w:rsidRPr="00FB5D9D">
        <w:rPr>
          <w:rFonts w:ascii="Arial Narrow" w:hAnsi="Arial Narrow" w:cs="Times New Roman"/>
          <w:sz w:val="32"/>
          <w:szCs w:val="32"/>
        </w:rPr>
        <w:t>)</w:t>
      </w:r>
      <w:r w:rsidRPr="00FB5D9D">
        <w:rPr>
          <w:rFonts w:ascii="Arial Narrow" w:hAnsi="Arial Narrow" w:cs="Times New Roman"/>
          <w:sz w:val="32"/>
          <w:szCs w:val="32"/>
        </w:rPr>
        <w:t>,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sz w:val="32"/>
          <w:szCs w:val="32"/>
        </w:rPr>
        <w:t>а бывают и зеленые, как трава (подключили пункт номер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sz w:val="32"/>
          <w:szCs w:val="32"/>
        </w:rPr>
        <w:t>2).</w:t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 w:rsidRPr="00FB5D9D">
        <w:rPr>
          <w:rFonts w:ascii="Arial Narrow" w:hAnsi="Arial Narrow" w:cs="Times New Roman"/>
          <w:b/>
          <w:color w:val="00B0F0"/>
          <w:sz w:val="32"/>
          <w:szCs w:val="32"/>
        </w:rPr>
        <w:t>4)</w:t>
      </w:r>
      <w:r w:rsidR="00FB5D9D">
        <w:rPr>
          <w:rFonts w:ascii="Arial Narrow" w:hAnsi="Arial Narrow" w:cs="Times New Roman"/>
          <w:b/>
          <w:color w:val="00B0F0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>Далее начинаем производить действия.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sz w:val="32"/>
          <w:szCs w:val="32"/>
        </w:rPr>
        <w:t>Например: «</w:t>
      </w:r>
      <w:r w:rsidRPr="00FB5D9D">
        <w:rPr>
          <w:rFonts w:ascii="Arial Narrow" w:hAnsi="Arial Narrow" w:cs="Times New Roman"/>
          <w:sz w:val="32"/>
          <w:szCs w:val="32"/>
        </w:rPr>
        <w:t>Принеси бабушке красную чашку, отнеси папе синее полотенц</w:t>
      </w:r>
      <w:r w:rsidRPr="00FB5D9D">
        <w:rPr>
          <w:rFonts w:ascii="Arial Narrow" w:hAnsi="Arial Narrow" w:cs="Times New Roman"/>
          <w:sz w:val="32"/>
          <w:szCs w:val="32"/>
        </w:rPr>
        <w:t>е».</w:t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 w:rsidRPr="00FB5D9D">
        <w:rPr>
          <w:rFonts w:ascii="Arial Narrow" w:hAnsi="Arial Narrow" w:cs="Times New Roman"/>
          <w:b/>
          <w:color w:val="00B0F0"/>
          <w:sz w:val="32"/>
          <w:szCs w:val="32"/>
        </w:rPr>
        <w:t>5)</w:t>
      </w:r>
      <w:r w:rsidR="00FB5D9D">
        <w:rPr>
          <w:rFonts w:ascii="Arial Narrow" w:hAnsi="Arial Narrow" w:cs="Times New Roman"/>
          <w:b/>
          <w:color w:val="00B0F0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>Перемешайте в коробке небольшие предметы разного цвета. Попросите отсортировать по цвету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proofErr w:type="gramStart"/>
      <w:r w:rsidRPr="00FB5D9D">
        <w:rPr>
          <w:rFonts w:ascii="Arial Narrow" w:hAnsi="Arial Narrow" w:cs="Times New Roman"/>
          <w:sz w:val="32"/>
          <w:szCs w:val="32"/>
        </w:rPr>
        <w:t>красное</w:t>
      </w:r>
      <w:proofErr w:type="gramEnd"/>
      <w:r w:rsidRPr="00FB5D9D">
        <w:rPr>
          <w:rFonts w:ascii="Arial Narrow" w:hAnsi="Arial Narrow" w:cs="Times New Roman"/>
          <w:sz w:val="32"/>
          <w:szCs w:val="32"/>
        </w:rPr>
        <w:t xml:space="preserve"> к красному, жёлтое к жёлтому и т</w:t>
      </w:r>
      <w:r w:rsidRPr="00FB5D9D">
        <w:rPr>
          <w:rFonts w:ascii="Arial Narrow" w:hAnsi="Arial Narrow" w:cs="Times New Roman"/>
          <w:sz w:val="32"/>
          <w:szCs w:val="32"/>
        </w:rPr>
        <w:t>.</w:t>
      </w:r>
      <w:r w:rsidRPr="00FB5D9D">
        <w:rPr>
          <w:rFonts w:ascii="Arial Narrow" w:hAnsi="Arial Narrow" w:cs="Times New Roman"/>
          <w:sz w:val="32"/>
          <w:szCs w:val="32"/>
        </w:rPr>
        <w:t>д.</w:t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 w:rsidRPr="00FB5D9D">
        <w:rPr>
          <w:rFonts w:ascii="Arial Narrow" w:hAnsi="Arial Narrow" w:cs="Times New Roman"/>
          <w:b/>
          <w:color w:val="00B0F0"/>
          <w:sz w:val="32"/>
          <w:szCs w:val="32"/>
        </w:rPr>
        <w:t>6)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>Рисуйте вместе с малышом! Давайте задания.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sz w:val="32"/>
          <w:szCs w:val="32"/>
        </w:rPr>
        <w:t>Например: «</w:t>
      </w:r>
      <w:r w:rsidRPr="00FB5D9D">
        <w:rPr>
          <w:rFonts w:ascii="Arial Narrow" w:hAnsi="Arial Narrow" w:cs="Times New Roman"/>
          <w:sz w:val="32"/>
          <w:szCs w:val="32"/>
        </w:rPr>
        <w:t xml:space="preserve">Закрась ручеек </w:t>
      </w:r>
      <w:proofErr w:type="gramStart"/>
      <w:r w:rsidRPr="00FB5D9D">
        <w:rPr>
          <w:rFonts w:ascii="Arial Narrow" w:hAnsi="Arial Narrow" w:cs="Times New Roman"/>
          <w:sz w:val="32"/>
          <w:szCs w:val="32"/>
        </w:rPr>
        <w:t>голубым</w:t>
      </w:r>
      <w:proofErr w:type="gramEnd"/>
      <w:r w:rsidRPr="00FB5D9D">
        <w:rPr>
          <w:rFonts w:ascii="Arial Narrow" w:hAnsi="Arial Narrow" w:cs="Times New Roman"/>
          <w:sz w:val="32"/>
          <w:szCs w:val="32"/>
        </w:rPr>
        <w:t>, домик коричневым</w:t>
      </w:r>
      <w:r w:rsidRPr="00FB5D9D">
        <w:rPr>
          <w:rFonts w:ascii="Arial Narrow" w:hAnsi="Arial Narrow" w:cs="Times New Roman"/>
          <w:sz w:val="32"/>
          <w:szCs w:val="32"/>
        </w:rPr>
        <w:t>». После спросите: «К</w:t>
      </w:r>
      <w:r w:rsidRPr="00FB5D9D">
        <w:rPr>
          <w:rFonts w:ascii="Arial Narrow" w:hAnsi="Arial Narrow" w:cs="Times New Roman"/>
          <w:sz w:val="32"/>
          <w:szCs w:val="32"/>
        </w:rPr>
        <w:t>акого цвета у те</w:t>
      </w:r>
      <w:r w:rsidRPr="00FB5D9D">
        <w:rPr>
          <w:rFonts w:ascii="Arial Narrow" w:hAnsi="Arial Narrow" w:cs="Times New Roman"/>
          <w:sz w:val="32"/>
          <w:szCs w:val="32"/>
        </w:rPr>
        <w:t>бя солнышко на рисунке, а домик?».</w:t>
      </w:r>
    </w:p>
    <w:p w:rsidR="00262F4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 w:rsidRPr="00FB5D9D">
        <w:rPr>
          <w:rFonts w:ascii="Arial Narrow" w:hAnsi="Arial Narrow" w:cs="Times New Roman"/>
          <w:b/>
          <w:color w:val="00B0F0"/>
          <w:sz w:val="32"/>
          <w:szCs w:val="32"/>
        </w:rPr>
        <w:t>7)</w:t>
      </w:r>
      <w:r w:rsidR="00FB5D9D">
        <w:rPr>
          <w:rFonts w:ascii="Arial Narrow" w:hAnsi="Arial Narrow" w:cs="Times New Roman"/>
          <w:b/>
          <w:color w:val="00B0F0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 xml:space="preserve">Устраивайте «цветные </w:t>
      </w:r>
      <w:r w:rsidRPr="00FB5D9D">
        <w:rPr>
          <w:rFonts w:ascii="Arial Narrow" w:hAnsi="Arial Narrow" w:cs="Times New Roman"/>
          <w:i/>
          <w:color w:val="FF0000"/>
          <w:sz w:val="32"/>
          <w:szCs w:val="32"/>
        </w:rPr>
        <w:t>дни»:</w:t>
      </w:r>
      <w:r w:rsidRPr="00FB5D9D">
        <w:rPr>
          <w:rFonts w:ascii="Arial Narrow" w:hAnsi="Arial Narrow" w:cs="Times New Roman"/>
          <w:sz w:val="32"/>
          <w:szCs w:val="32"/>
        </w:rPr>
        <w:t xml:space="preserve"> желтого</w:t>
      </w:r>
      <w:r w:rsidRPr="00FB5D9D">
        <w:rPr>
          <w:rFonts w:ascii="Arial Narrow" w:hAnsi="Arial Narrow" w:cs="Times New Roman"/>
          <w:sz w:val="32"/>
          <w:szCs w:val="32"/>
        </w:rPr>
        <w:t>,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sz w:val="32"/>
          <w:szCs w:val="32"/>
        </w:rPr>
        <w:t>синего,</w:t>
      </w:r>
      <w:r w:rsidRPr="00FB5D9D">
        <w:rPr>
          <w:rFonts w:ascii="Arial Narrow" w:hAnsi="Arial Narrow" w:cs="Times New Roman"/>
          <w:sz w:val="32"/>
          <w:szCs w:val="32"/>
        </w:rPr>
        <w:t xml:space="preserve"> </w:t>
      </w:r>
      <w:r w:rsidRPr="00FB5D9D">
        <w:rPr>
          <w:rFonts w:ascii="Arial Narrow" w:hAnsi="Arial Narrow" w:cs="Times New Roman"/>
          <w:sz w:val="32"/>
          <w:szCs w:val="32"/>
        </w:rPr>
        <w:t xml:space="preserve">красного, </w:t>
      </w:r>
      <w:r w:rsidRPr="00FB5D9D">
        <w:rPr>
          <w:rFonts w:ascii="Arial Narrow" w:hAnsi="Arial Narrow" w:cs="Times New Roman"/>
          <w:sz w:val="32"/>
          <w:szCs w:val="32"/>
        </w:rPr>
        <w:t xml:space="preserve">зеленого </w:t>
      </w:r>
      <w:r w:rsidRPr="00FB5D9D">
        <w:rPr>
          <w:rFonts w:ascii="Arial Narrow" w:hAnsi="Arial Narrow" w:cs="Times New Roman"/>
          <w:sz w:val="32"/>
          <w:szCs w:val="32"/>
        </w:rPr>
        <w:t>цвет</w:t>
      </w:r>
      <w:r w:rsidRPr="00FB5D9D">
        <w:rPr>
          <w:rFonts w:ascii="Arial Narrow" w:hAnsi="Arial Narrow" w:cs="Times New Roman"/>
          <w:sz w:val="32"/>
          <w:szCs w:val="32"/>
        </w:rPr>
        <w:t>а</w:t>
      </w:r>
      <w:r w:rsidRPr="00FB5D9D">
        <w:rPr>
          <w:rFonts w:ascii="Arial Narrow" w:hAnsi="Arial Narrow" w:cs="Times New Roman"/>
          <w:sz w:val="32"/>
          <w:szCs w:val="32"/>
        </w:rPr>
        <w:t>. Обращайте в течени</w:t>
      </w:r>
      <w:r w:rsidRPr="00FB5D9D">
        <w:rPr>
          <w:rFonts w:ascii="Arial Narrow" w:hAnsi="Arial Narrow" w:cs="Times New Roman"/>
          <w:sz w:val="32"/>
          <w:szCs w:val="32"/>
        </w:rPr>
        <w:t>е</w:t>
      </w:r>
      <w:r w:rsidRPr="00FB5D9D">
        <w:rPr>
          <w:rFonts w:ascii="Arial Narrow" w:hAnsi="Arial Narrow" w:cs="Times New Roman"/>
          <w:sz w:val="32"/>
          <w:szCs w:val="32"/>
        </w:rPr>
        <w:t xml:space="preserve"> дня внимание ребенка только на предметы одного цвета.</w:t>
      </w:r>
    </w:p>
    <w:p w:rsidR="00692971" w:rsidRPr="00FB5D9D" w:rsidRDefault="00262F41" w:rsidP="00262F41">
      <w:pPr>
        <w:pStyle w:val="a3"/>
        <w:spacing w:line="240" w:lineRule="auto"/>
        <w:ind w:left="-284" w:right="567" w:firstLine="284"/>
        <w:jc w:val="both"/>
        <w:rPr>
          <w:rFonts w:ascii="Arial Narrow" w:hAnsi="Arial Narrow" w:cs="Times New Roman"/>
          <w:sz w:val="32"/>
          <w:szCs w:val="32"/>
        </w:rPr>
      </w:pPr>
      <w:r w:rsidRPr="00FB5D9D">
        <w:rPr>
          <w:rFonts w:ascii="Arial Narrow" w:hAnsi="Arial Narrow" w:cs="Times New Roman"/>
          <w:sz w:val="32"/>
          <w:szCs w:val="32"/>
        </w:rPr>
        <w:t xml:space="preserve">Делайте </w:t>
      </w:r>
      <w:proofErr w:type="gramStart"/>
      <w:r w:rsidRPr="00FB5D9D">
        <w:rPr>
          <w:rFonts w:ascii="Arial Narrow" w:hAnsi="Arial Narrow" w:cs="Times New Roman"/>
          <w:sz w:val="32"/>
          <w:szCs w:val="32"/>
        </w:rPr>
        <w:t>всё</w:t>
      </w:r>
      <w:proofErr w:type="gramEnd"/>
      <w:r w:rsidRPr="00FB5D9D">
        <w:rPr>
          <w:rFonts w:ascii="Arial Narrow" w:hAnsi="Arial Narrow" w:cs="Times New Roman"/>
          <w:sz w:val="32"/>
          <w:szCs w:val="32"/>
        </w:rPr>
        <w:t xml:space="preserve"> не спеша и без нажима. Не получилось что-то с первого раза </w:t>
      </w:r>
      <w:r w:rsidRPr="00FB5D9D">
        <w:rPr>
          <w:rFonts w:ascii="Arial Narrow" w:hAnsi="Arial Narrow" w:cs="Times New Roman"/>
          <w:sz w:val="32"/>
          <w:szCs w:val="32"/>
        </w:rPr>
        <w:t xml:space="preserve">– </w:t>
      </w:r>
      <w:r w:rsidRPr="00FB5D9D">
        <w:rPr>
          <w:rFonts w:ascii="Arial Narrow" w:hAnsi="Arial Narrow" w:cs="Times New Roman"/>
          <w:sz w:val="32"/>
          <w:szCs w:val="32"/>
        </w:rPr>
        <w:t>не беда! Успехи впереди!</w:t>
      </w:r>
    </w:p>
    <w:sectPr w:rsidR="00692971" w:rsidRPr="00FB5D9D" w:rsidSect="00FB5D9D">
      <w:pgSz w:w="11906" w:h="16838"/>
      <w:pgMar w:top="1134" w:right="850" w:bottom="1134" w:left="1701" w:header="708" w:footer="708" w:gutter="0"/>
      <w:pgBorders w:offsetFrom="page">
        <w:top w:val="clocks" w:sz="31" w:space="24" w:color="auto"/>
        <w:left w:val="clocks" w:sz="31" w:space="24" w:color="auto"/>
        <w:bottom w:val="clocks" w:sz="31" w:space="24" w:color="auto"/>
        <w:right w:val="c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CB3"/>
    <w:multiLevelType w:val="hybridMultilevel"/>
    <w:tmpl w:val="AC2827F6"/>
    <w:lvl w:ilvl="0" w:tplc="53CC21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D6C1E"/>
    <w:rsid w:val="000B5AAB"/>
    <w:rsid w:val="00262F41"/>
    <w:rsid w:val="00506453"/>
    <w:rsid w:val="00692971"/>
    <w:rsid w:val="008D6C1E"/>
    <w:rsid w:val="00A3443B"/>
    <w:rsid w:val="00FB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2017-09-28T16:18:00Z</dcterms:created>
  <dcterms:modified xsi:type="dcterms:W3CDTF">2017-12-14T11:46:00Z</dcterms:modified>
</cp:coreProperties>
</file>