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2" w:rsidRDefault="004950D2" w:rsidP="004950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F7EF1" w:rsidRDefault="00711B7A" w:rsidP="004950D2">
      <w:pPr>
        <w:jc w:val="center"/>
        <w:rPr>
          <w:rFonts w:ascii="Times New Roman" w:hAnsi="Times New Roman" w:cs="Times New Roman"/>
          <w:sz w:val="44"/>
          <w:szCs w:val="44"/>
        </w:rPr>
      </w:pPr>
      <w:r w:rsidRPr="004950D2">
        <w:rPr>
          <w:rFonts w:ascii="Times New Roman" w:hAnsi="Times New Roman" w:cs="Times New Roman"/>
          <w:sz w:val="44"/>
          <w:szCs w:val="44"/>
        </w:rPr>
        <w:t>Выступление на тему:</w:t>
      </w:r>
    </w:p>
    <w:p w:rsidR="004950D2" w:rsidRPr="004950D2" w:rsidRDefault="004950D2" w:rsidP="004950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1B7A" w:rsidRPr="004950D2" w:rsidRDefault="00711B7A" w:rsidP="004950D2">
      <w:pPr>
        <w:jc w:val="center"/>
        <w:rPr>
          <w:rFonts w:ascii="Times New Roman" w:hAnsi="Times New Roman" w:cs="Times New Roman"/>
          <w:sz w:val="44"/>
          <w:szCs w:val="44"/>
        </w:rPr>
      </w:pPr>
      <w:r w:rsidRPr="004950D2">
        <w:rPr>
          <w:rFonts w:ascii="Times New Roman" w:hAnsi="Times New Roman" w:cs="Times New Roman"/>
          <w:sz w:val="44"/>
          <w:szCs w:val="44"/>
        </w:rPr>
        <w:t>« Театрализованная деятельность в развитии детей дошкольного возраста с ОВЗ»</w:t>
      </w:r>
    </w:p>
    <w:p w:rsidR="00711B7A" w:rsidRPr="004950D2" w:rsidRDefault="00711B7A" w:rsidP="004950D2">
      <w:pPr>
        <w:jc w:val="center"/>
        <w:rPr>
          <w:rFonts w:ascii="Times New Roman" w:hAnsi="Times New Roman" w:cs="Times New Roman"/>
          <w:sz w:val="44"/>
          <w:szCs w:val="44"/>
        </w:rPr>
      </w:pPr>
      <w:r w:rsidRPr="004950D2">
        <w:rPr>
          <w:rFonts w:ascii="Times New Roman" w:hAnsi="Times New Roman" w:cs="Times New Roman"/>
          <w:sz w:val="44"/>
          <w:szCs w:val="44"/>
        </w:rPr>
        <w:t>( куклы- марионетки)</w:t>
      </w:r>
    </w:p>
    <w:p w:rsidR="004950D2" w:rsidRDefault="004950D2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712259" cy="2524125"/>
            <wp:effectExtent l="19050" t="0" r="0" b="0"/>
            <wp:docPr id="2" name="Рисунок 1" descr="https://moi-raskraski.ru/images/raskraski/dlja-malenkih/marionetka/raskraski-marionet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dlja-malenkih/marionetka/raskraski-marionetk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66" cy="252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D2" w:rsidRDefault="004950D2" w:rsidP="004950D2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11B7A" w:rsidRPr="004950D2" w:rsidRDefault="00711B7A" w:rsidP="004950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0D2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proofErr w:type="gramStart"/>
      <w:r w:rsidRPr="0049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0D2" w:rsidRPr="004950D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11B7A" w:rsidRPr="004950D2" w:rsidRDefault="004950D2" w:rsidP="004950D2">
      <w:pPr>
        <w:jc w:val="right"/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у</w:t>
      </w:r>
      <w:r w:rsidR="00711B7A" w:rsidRPr="004950D2">
        <w:rPr>
          <w:rFonts w:ascii="Times New Roman" w:hAnsi="Times New Roman" w:cs="Times New Roman"/>
          <w:sz w:val="28"/>
          <w:szCs w:val="28"/>
        </w:rPr>
        <w:t>читель- дефектолог</w:t>
      </w:r>
    </w:p>
    <w:p w:rsidR="00711B7A" w:rsidRPr="004950D2" w:rsidRDefault="00711B7A" w:rsidP="004950D2">
      <w:pPr>
        <w:jc w:val="right"/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Крылова О.А.</w:t>
      </w:r>
    </w:p>
    <w:p w:rsidR="004950D2" w:rsidRDefault="004950D2">
      <w:pPr>
        <w:rPr>
          <w:rFonts w:ascii="Times New Roman" w:hAnsi="Times New Roman" w:cs="Times New Roman"/>
          <w:sz w:val="44"/>
          <w:szCs w:val="44"/>
        </w:rPr>
      </w:pPr>
    </w:p>
    <w:p w:rsidR="004950D2" w:rsidRDefault="004950D2">
      <w:pPr>
        <w:rPr>
          <w:rFonts w:ascii="Times New Roman" w:hAnsi="Times New Roman" w:cs="Times New Roman"/>
          <w:sz w:val="44"/>
          <w:szCs w:val="44"/>
        </w:rPr>
      </w:pPr>
    </w:p>
    <w:p w:rsidR="004950D2" w:rsidRDefault="004950D2">
      <w:pPr>
        <w:rPr>
          <w:rFonts w:ascii="Times New Roman" w:hAnsi="Times New Roman" w:cs="Times New Roman"/>
          <w:sz w:val="32"/>
          <w:szCs w:val="32"/>
        </w:rPr>
      </w:pPr>
      <w:r w:rsidRPr="004950D2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950D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950D2" w:rsidRDefault="004950D2">
      <w:pPr>
        <w:rPr>
          <w:rFonts w:ascii="Times New Roman" w:hAnsi="Times New Roman" w:cs="Times New Roman"/>
          <w:sz w:val="32"/>
          <w:szCs w:val="32"/>
        </w:rPr>
      </w:pPr>
    </w:p>
    <w:p w:rsidR="00711B7A" w:rsidRPr="004950D2" w:rsidRDefault="00495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B4F8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1B7A" w:rsidRPr="004950D2">
        <w:rPr>
          <w:rFonts w:ascii="Times New Roman" w:hAnsi="Times New Roman" w:cs="Times New Roman"/>
          <w:sz w:val="32"/>
          <w:szCs w:val="32"/>
        </w:rPr>
        <w:t>Ярославль 2018 г</w:t>
      </w:r>
    </w:p>
    <w:p w:rsidR="00711B7A" w:rsidRPr="004950D2" w:rsidRDefault="00711B7A">
      <w:pPr>
        <w:rPr>
          <w:rFonts w:ascii="Times New Roman" w:hAnsi="Times New Roman" w:cs="Times New Roman"/>
          <w:sz w:val="28"/>
          <w:szCs w:val="28"/>
        </w:rPr>
      </w:pPr>
    </w:p>
    <w:p w:rsidR="00711B7A" w:rsidRPr="004950D2" w:rsidRDefault="00711B7A" w:rsidP="0049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D2">
        <w:rPr>
          <w:rFonts w:ascii="Times New Roman" w:hAnsi="Times New Roman" w:cs="Times New Roman"/>
          <w:b/>
          <w:sz w:val="28"/>
          <w:szCs w:val="28"/>
        </w:rPr>
        <w:t>« Театрализованная деятельность в развитии детей дошкольного возраста с ОВЗ»</w:t>
      </w:r>
    </w:p>
    <w:p w:rsidR="00711B7A" w:rsidRPr="004950D2" w:rsidRDefault="00711B7A">
      <w:p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Как часто в жизни мы произносим слова « кукла»</w:t>
      </w:r>
      <w:proofErr w:type="gramStart"/>
      <w:r w:rsidRPr="004950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50D2">
        <w:rPr>
          <w:rFonts w:ascii="Times New Roman" w:hAnsi="Times New Roman" w:cs="Times New Roman"/>
          <w:sz w:val="28"/>
          <w:szCs w:val="28"/>
        </w:rPr>
        <w:t xml:space="preserve"> « ширма», « дергать за ниточку», « бездушная кукла». С древних времен многие народы мира сравнивали жизнь человека с марионеткой, которую дергают за ниточку.</w:t>
      </w:r>
    </w:p>
    <w:p w:rsidR="00711B7A" w:rsidRPr="004950D2" w:rsidRDefault="00711B7A">
      <w:p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Свое название марионетки получили в средние века от наименования фигур божьей матери, изображения которой  в виде маленьких деревянных статуэток продавались в храмах во время богослужения. Марионетки начали попадать в Россию в первой половике 18 века, их привозили кукольники из европейских стран.</w:t>
      </w:r>
    </w:p>
    <w:p w:rsidR="00711B7A" w:rsidRPr="004950D2" w:rsidRDefault="00711B7A">
      <w:p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Театрализованная деятельность- это самый распространенный вид детского творчества. Она очень близка и понятна ребенку, потому что связана с игрой.</w:t>
      </w:r>
    </w:p>
    <w:p w:rsidR="00711B7A" w:rsidRPr="004950D2" w:rsidRDefault="00711B7A">
      <w:pPr>
        <w:rPr>
          <w:rFonts w:ascii="Times New Roman" w:hAnsi="Times New Roman" w:cs="Times New Roman"/>
          <w:b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 xml:space="preserve">Поэтому, создавая наш театр марионеток, мы ставили перед собой следующие </w:t>
      </w:r>
      <w:r w:rsidRPr="004950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1B7A" w:rsidRPr="004950D2" w:rsidRDefault="00711B7A" w:rsidP="0071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 xml:space="preserve">Познакомить детей с куклами </w:t>
      </w:r>
      <w:proofErr w:type="gramStart"/>
      <w:r w:rsidRPr="004950D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950D2">
        <w:rPr>
          <w:rFonts w:ascii="Times New Roman" w:hAnsi="Times New Roman" w:cs="Times New Roman"/>
          <w:sz w:val="28"/>
          <w:szCs w:val="28"/>
        </w:rPr>
        <w:t>арионетками, объяснить приемы управлениями ими;</w:t>
      </w:r>
    </w:p>
    <w:p w:rsidR="00711B7A" w:rsidRPr="004950D2" w:rsidRDefault="00711B7A" w:rsidP="0071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711B7A" w:rsidRPr="004950D2" w:rsidRDefault="00711B7A" w:rsidP="0071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Развивать воображение, способность сочинять новые рассказы и сказки;</w:t>
      </w:r>
    </w:p>
    <w:p w:rsidR="00711B7A" w:rsidRPr="004950D2" w:rsidRDefault="00711B7A" w:rsidP="0071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детей;</w:t>
      </w:r>
    </w:p>
    <w:p w:rsidR="00711B7A" w:rsidRPr="004950D2" w:rsidRDefault="00711B7A" w:rsidP="00711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рук. </w:t>
      </w:r>
    </w:p>
    <w:p w:rsidR="00711B7A" w:rsidRPr="004950D2" w:rsidRDefault="00711B7A" w:rsidP="00711B7A">
      <w:p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Куклы могут все. Они творят чудеса, веселят, обучают. Поэтому почти все куклы – марионетки в нашем театре крепятся на 2 –</w:t>
      </w:r>
      <w:proofErr w:type="spellStart"/>
      <w:r w:rsidRPr="004950D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50D2">
        <w:rPr>
          <w:rFonts w:ascii="Times New Roman" w:hAnsi="Times New Roman" w:cs="Times New Roman"/>
          <w:sz w:val="28"/>
          <w:szCs w:val="28"/>
        </w:rPr>
        <w:t xml:space="preserve"> нитях. Дети учатся одной рукой держать куклу, а второй управлять ее руками.</w:t>
      </w:r>
    </w:p>
    <w:p w:rsidR="00711B7A" w:rsidRPr="004950D2" w:rsidRDefault="008B76CE" w:rsidP="00711B7A">
      <w:p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Разыгрывая различные ситуации с куклами, которые ведут себя как люди, развивает воображение детей. А ведь творческое воображение- это особый вид психической деятельности, позволяющий детям в идеальном плане создавать что-то новое.</w:t>
      </w:r>
    </w:p>
    <w:p w:rsidR="008B76CE" w:rsidRPr="004950D2" w:rsidRDefault="008B76CE" w:rsidP="00711B7A">
      <w:p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Мы поддерживаем попытку детей самостоятельно составить небольшие рассказы и сказки. Побуждаем  детей импровизировать на тему знакомых сказок, искать выразительные средства для создания игрового образа персонажа.</w:t>
      </w:r>
    </w:p>
    <w:p w:rsidR="008B76CE" w:rsidRPr="004950D2" w:rsidRDefault="008B76CE" w:rsidP="00711B7A">
      <w:p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lastRenderedPageBreak/>
        <w:t>Нам бы хотелось, сегодня показать вам одну из удачных попыток « Сказка колобок на новый лад».</w:t>
      </w:r>
    </w:p>
    <w:p w:rsidR="008B76CE" w:rsidRPr="004950D2" w:rsidRDefault="008B76CE" w:rsidP="00711B7A">
      <w:pPr>
        <w:rPr>
          <w:rFonts w:ascii="Times New Roman" w:hAnsi="Times New Roman" w:cs="Times New Roman"/>
          <w:b/>
          <w:sz w:val="28"/>
          <w:szCs w:val="28"/>
        </w:rPr>
      </w:pPr>
      <w:r w:rsidRPr="004950D2">
        <w:rPr>
          <w:rFonts w:ascii="Times New Roman" w:hAnsi="Times New Roman" w:cs="Times New Roman"/>
          <w:b/>
          <w:sz w:val="28"/>
          <w:szCs w:val="28"/>
        </w:rPr>
        <w:t>Роль учителя- дефектолога в работе с детьми с ОВЗ:</w:t>
      </w:r>
    </w:p>
    <w:p w:rsidR="008B76CE" w:rsidRPr="004950D2" w:rsidRDefault="008B76CE" w:rsidP="008B7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 xml:space="preserve">Разучивание сказок, </w:t>
      </w:r>
      <w:proofErr w:type="spellStart"/>
      <w:r w:rsidRPr="004950D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950D2">
        <w:rPr>
          <w:rFonts w:ascii="Times New Roman" w:hAnsi="Times New Roman" w:cs="Times New Roman"/>
          <w:sz w:val="28"/>
          <w:szCs w:val="28"/>
        </w:rPr>
        <w:t xml:space="preserve">. В процессе работы следует разъяснить детям, что каждую </w:t>
      </w:r>
      <w:proofErr w:type="spellStart"/>
      <w:r w:rsidRPr="004950D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950D2">
        <w:rPr>
          <w:rFonts w:ascii="Times New Roman" w:hAnsi="Times New Roman" w:cs="Times New Roman"/>
          <w:sz w:val="28"/>
          <w:szCs w:val="28"/>
        </w:rPr>
        <w:t>, сказку можно обыграть словом, выразительностью голоса ребенка- артиста, исполняющего роль героя сказки, а так же движения соответствующей куклы.</w:t>
      </w:r>
    </w:p>
    <w:p w:rsidR="008B76CE" w:rsidRPr="004950D2" w:rsidRDefault="008B76CE" w:rsidP="008B7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Разыгрывание сюжетно- ролевых игр. Исходя из особенностей развития детей с ЗПР, необходимо формировать точные игровые действия, например те которые имитируют конкретные эпизоды  театра: продажа билетов, проверка билетов, подготовка зрительного зала.</w:t>
      </w:r>
    </w:p>
    <w:p w:rsidR="008B76CE" w:rsidRPr="004950D2" w:rsidRDefault="008B76CE" w:rsidP="008B7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Изготовление театральных кукол, атрибутов, декораций. У детей изготовление кукол вызывает высокую эмоциональную заинтересованность и стремление принять участие.</w:t>
      </w:r>
    </w:p>
    <w:p w:rsidR="004950D2" w:rsidRPr="004950D2" w:rsidRDefault="004950D2" w:rsidP="008B7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Обучение детей ориентироваться в большом и малом пространстве. Необходимо подробно объяснить детям взаимное расположение кукол, направление их движения. Дети должны хорошо уяснить, как при изменении положения кукол меняются местами кукловоды.</w:t>
      </w:r>
    </w:p>
    <w:p w:rsidR="004950D2" w:rsidRPr="004950D2" w:rsidRDefault="004950D2" w:rsidP="008B7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 xml:space="preserve">Развитие связной речи, развитие грамматического строя речи. Очень часто занятия проходят на </w:t>
      </w:r>
      <w:proofErr w:type="gramStart"/>
      <w:r w:rsidRPr="004950D2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4950D2">
        <w:rPr>
          <w:rFonts w:ascii="Times New Roman" w:hAnsi="Times New Roman" w:cs="Times New Roman"/>
          <w:sz w:val="28"/>
          <w:szCs w:val="28"/>
        </w:rPr>
        <w:t xml:space="preserve"> какой либо сказки. Дети действуют за героя, изображая его интонацией</w:t>
      </w:r>
      <w:proofErr w:type="gramStart"/>
      <w:r w:rsidRPr="004950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50D2">
        <w:rPr>
          <w:rFonts w:ascii="Times New Roman" w:hAnsi="Times New Roman" w:cs="Times New Roman"/>
          <w:sz w:val="28"/>
          <w:szCs w:val="28"/>
        </w:rPr>
        <w:t xml:space="preserve"> мимикой. Такие занятия оказывают активизирующее воздействие на речевую деятельность, на эмоциональную сферу детей и позволяет решить коррекционные задачи. </w:t>
      </w:r>
    </w:p>
    <w:p w:rsidR="004950D2" w:rsidRDefault="004950D2" w:rsidP="008B76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0D2">
        <w:rPr>
          <w:rFonts w:ascii="Times New Roman" w:hAnsi="Times New Roman" w:cs="Times New Roman"/>
          <w:sz w:val="28"/>
          <w:szCs w:val="28"/>
        </w:rPr>
        <w:t>Учить детей сочетать слова и движения. После разучивания текста работа идет над движениями. Учу их посредством движения передавать характер литературного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0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50D2">
        <w:rPr>
          <w:rFonts w:ascii="Times New Roman" w:hAnsi="Times New Roman" w:cs="Times New Roman"/>
          <w:sz w:val="28"/>
          <w:szCs w:val="28"/>
        </w:rPr>
        <w:t xml:space="preserve">лиса хитрая, ходит на цыпочках, вертит головой, хочет понравиться) </w:t>
      </w:r>
    </w:p>
    <w:p w:rsidR="004950D2" w:rsidRDefault="004950D2" w:rsidP="004950D2">
      <w:pPr>
        <w:rPr>
          <w:rFonts w:ascii="Times New Roman" w:hAnsi="Times New Roman" w:cs="Times New Roman"/>
          <w:sz w:val="28"/>
          <w:szCs w:val="28"/>
        </w:rPr>
      </w:pPr>
    </w:p>
    <w:p w:rsidR="004950D2" w:rsidRDefault="004950D2" w:rsidP="004950D2">
      <w:pPr>
        <w:rPr>
          <w:rFonts w:ascii="Times New Roman" w:hAnsi="Times New Roman" w:cs="Times New Roman"/>
          <w:sz w:val="28"/>
          <w:szCs w:val="28"/>
        </w:rPr>
      </w:pPr>
    </w:p>
    <w:p w:rsidR="004950D2" w:rsidRDefault="004950D2" w:rsidP="004950D2">
      <w:pPr>
        <w:rPr>
          <w:rFonts w:ascii="Times New Roman" w:hAnsi="Times New Roman" w:cs="Times New Roman"/>
          <w:sz w:val="28"/>
          <w:szCs w:val="28"/>
        </w:rPr>
      </w:pPr>
    </w:p>
    <w:p w:rsidR="004950D2" w:rsidRDefault="004950D2" w:rsidP="004950D2">
      <w:pPr>
        <w:rPr>
          <w:rFonts w:ascii="Times New Roman" w:hAnsi="Times New Roman" w:cs="Times New Roman"/>
          <w:sz w:val="28"/>
          <w:szCs w:val="28"/>
        </w:rPr>
      </w:pPr>
    </w:p>
    <w:p w:rsidR="004950D2" w:rsidRPr="004950D2" w:rsidRDefault="004950D2" w:rsidP="004950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950D2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4950D2" w:rsidRPr="004950D2" w:rsidSect="004950D2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603"/>
    <w:multiLevelType w:val="hybridMultilevel"/>
    <w:tmpl w:val="10EE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7F9"/>
    <w:multiLevelType w:val="hybridMultilevel"/>
    <w:tmpl w:val="1694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7A"/>
    <w:rsid w:val="000946FE"/>
    <w:rsid w:val="000B4F81"/>
    <w:rsid w:val="004950D2"/>
    <w:rsid w:val="00711B7A"/>
    <w:rsid w:val="008B76CE"/>
    <w:rsid w:val="00910443"/>
    <w:rsid w:val="009C2584"/>
    <w:rsid w:val="00A51F9A"/>
    <w:rsid w:val="00B80A21"/>
    <w:rsid w:val="00CD745C"/>
    <w:rsid w:val="00D02F88"/>
    <w:rsid w:val="00F4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2019-09-06T19:16:00Z</dcterms:created>
  <dcterms:modified xsi:type="dcterms:W3CDTF">2019-09-10T18:52:00Z</dcterms:modified>
</cp:coreProperties>
</file>