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1ABB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="005718F9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14:paraId="76033DFD" w14:textId="77777777" w:rsidR="007E5B6B" w:rsidRDefault="00285A40" w:rsidP="00285A40">
      <w:pPr>
        <w:ind w:right="-143"/>
        <w:jc w:val="center"/>
        <w:rPr>
          <w:b/>
          <w:sz w:val="28"/>
          <w:szCs w:val="28"/>
        </w:rPr>
      </w:pPr>
      <w:r w:rsidRPr="005718F9">
        <w:rPr>
          <w:b/>
          <w:sz w:val="28"/>
          <w:szCs w:val="28"/>
        </w:rPr>
        <w:t>«</w:t>
      </w:r>
      <w:r w:rsidRPr="005718F9">
        <w:rPr>
          <w:b/>
          <w:bCs/>
          <w:sz w:val="28"/>
          <w:szCs w:val="28"/>
        </w:rPr>
        <w:t xml:space="preserve">Формирование </w:t>
      </w:r>
      <w:r w:rsidRPr="005718F9">
        <w:rPr>
          <w:b/>
          <w:sz w:val="28"/>
          <w:szCs w:val="28"/>
        </w:rPr>
        <w:t>предпосылок функциональной грамотности</w:t>
      </w:r>
      <w:r w:rsidR="005718F9" w:rsidRPr="005718F9">
        <w:rPr>
          <w:b/>
          <w:sz w:val="28"/>
          <w:szCs w:val="28"/>
        </w:rPr>
        <w:t xml:space="preserve">  </w:t>
      </w:r>
      <w:r w:rsidRPr="005718F9">
        <w:rPr>
          <w:b/>
          <w:sz w:val="28"/>
          <w:szCs w:val="28"/>
        </w:rPr>
        <w:t>у детей</w:t>
      </w:r>
      <w:r w:rsidR="005718F9" w:rsidRPr="005718F9">
        <w:rPr>
          <w:b/>
          <w:sz w:val="28"/>
          <w:szCs w:val="28"/>
        </w:rPr>
        <w:t xml:space="preserve"> </w:t>
      </w:r>
      <w:r w:rsidRPr="005718F9">
        <w:rPr>
          <w:b/>
          <w:sz w:val="28"/>
          <w:szCs w:val="28"/>
        </w:rPr>
        <w:t>3</w:t>
      </w:r>
      <w:r w:rsidR="005718F9">
        <w:rPr>
          <w:b/>
          <w:sz w:val="28"/>
          <w:szCs w:val="28"/>
        </w:rPr>
        <w:t xml:space="preserve"> </w:t>
      </w:r>
      <w:r w:rsidRPr="005718F9">
        <w:rPr>
          <w:b/>
          <w:sz w:val="28"/>
          <w:szCs w:val="28"/>
        </w:rPr>
        <w:t>-7 лет»</w:t>
      </w:r>
    </w:p>
    <w:p w14:paraId="756E0CBE" w14:textId="77777777" w:rsidR="005718F9" w:rsidRPr="005718F9" w:rsidRDefault="005718F9" w:rsidP="00285A40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МДОУ «Детский сад № 158»</w:t>
      </w:r>
    </w:p>
    <w:p w14:paraId="19EBBC5A" w14:textId="77777777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5718F9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410F">
        <w:rPr>
          <w:b/>
          <w:sz w:val="28"/>
          <w:szCs w:val="28"/>
        </w:rPr>
        <w:t>22</w:t>
      </w:r>
      <w:r w:rsidR="005718F9">
        <w:rPr>
          <w:b/>
          <w:sz w:val="28"/>
          <w:szCs w:val="28"/>
        </w:rPr>
        <w:t xml:space="preserve"> - </w:t>
      </w:r>
      <w:r w:rsidR="00076766">
        <w:rPr>
          <w:b/>
          <w:sz w:val="28"/>
          <w:szCs w:val="28"/>
        </w:rPr>
        <w:t>20</w:t>
      </w:r>
      <w:r w:rsidR="0051410F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14:paraId="03A58EC2" w14:textId="77777777" w:rsidR="00E52D40" w:rsidRDefault="00E52D40" w:rsidP="00335720">
      <w:pPr>
        <w:jc w:val="center"/>
        <w:outlineLvl w:val="0"/>
      </w:pPr>
    </w:p>
    <w:p w14:paraId="01625596" w14:textId="1F385611" w:rsidR="003613ED" w:rsidRPr="00407915" w:rsidRDefault="005718F9" w:rsidP="00335720">
      <w:pPr>
        <w:jc w:val="center"/>
        <w:outlineLvl w:val="0"/>
      </w:pPr>
      <w:r>
        <w:t xml:space="preserve">Координатор </w:t>
      </w:r>
      <w:bookmarkStart w:id="0" w:name="_GoBack"/>
      <w:bookmarkEnd w:id="0"/>
      <w:r>
        <w:t>проекта – Шаврина Наталья Альбертовна, методист МОУ «ГЦРО»</w:t>
      </w:r>
      <w:r w:rsidR="00407915" w:rsidRPr="00407915">
        <w:t xml:space="preserve"> </w:t>
      </w:r>
      <w:r w:rsidR="00407915">
        <w:t>города Ярославля</w:t>
      </w:r>
    </w:p>
    <w:p w14:paraId="347A1C4E" w14:textId="77777777" w:rsidR="005718F9" w:rsidRPr="00285A40" w:rsidRDefault="005718F9" w:rsidP="00335720">
      <w:pPr>
        <w:jc w:val="center"/>
        <w:outlineLvl w:val="0"/>
        <w:rPr>
          <w:b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3544"/>
        <w:gridCol w:w="3119"/>
        <w:gridCol w:w="3402"/>
        <w:gridCol w:w="2345"/>
      </w:tblGrid>
      <w:tr w:rsidR="006761C7" w:rsidRPr="0033189B" w14:paraId="33EF996B" w14:textId="77777777" w:rsidTr="00EE784B">
        <w:tc>
          <w:tcPr>
            <w:tcW w:w="675" w:type="dxa"/>
            <w:vAlign w:val="center"/>
          </w:tcPr>
          <w:p w14:paraId="4B9CBABF" w14:textId="77777777" w:rsidR="006761C7" w:rsidRPr="0033189B" w:rsidRDefault="001B193E" w:rsidP="00FA1079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r w:rsidR="006761C7" w:rsidRPr="0033189B">
              <w:rPr>
                <w:b/>
              </w:rPr>
              <w:t>п</w:t>
            </w:r>
          </w:p>
        </w:tc>
        <w:tc>
          <w:tcPr>
            <w:tcW w:w="2835" w:type="dxa"/>
            <w:vAlign w:val="center"/>
          </w:tcPr>
          <w:p w14:paraId="56B511A2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Задачи этапа</w:t>
            </w:r>
            <w:r w:rsidR="00396C6C" w:rsidRPr="0033189B">
              <w:rPr>
                <w:b/>
              </w:rPr>
              <w:t xml:space="preserve">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14:paraId="7B7246B8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 xml:space="preserve">Основное содержание </w:t>
            </w:r>
            <w:r w:rsidR="009A7C45" w:rsidRPr="0033189B">
              <w:rPr>
                <w:b/>
              </w:rPr>
              <w:t>деятельности</w:t>
            </w:r>
            <w:r w:rsidRPr="0033189B">
              <w:rPr>
                <w:b/>
              </w:rP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14:paraId="6A0FFCFF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Ожидаемые</w:t>
            </w:r>
          </w:p>
          <w:p w14:paraId="0269C218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3402" w:type="dxa"/>
            <w:vAlign w:val="center"/>
          </w:tcPr>
          <w:p w14:paraId="2E47C512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Достигнутые</w:t>
            </w:r>
          </w:p>
          <w:p w14:paraId="12601FC8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результаты</w:t>
            </w:r>
          </w:p>
        </w:tc>
        <w:tc>
          <w:tcPr>
            <w:tcW w:w="2345" w:type="dxa"/>
            <w:vAlign w:val="center"/>
          </w:tcPr>
          <w:p w14:paraId="0CAFF6C7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Что не выполнено</w:t>
            </w:r>
          </w:p>
          <w:p w14:paraId="559AEFD5" w14:textId="77777777" w:rsidR="006761C7" w:rsidRPr="0033189B" w:rsidRDefault="006761C7" w:rsidP="00FA1079">
            <w:pPr>
              <w:jc w:val="center"/>
              <w:rPr>
                <w:b/>
              </w:rPr>
            </w:pPr>
            <w:r w:rsidRPr="0033189B">
              <w:rPr>
                <w:b/>
              </w:rPr>
              <w:t>(указать</w:t>
            </w:r>
            <w:r w:rsidR="00A93DCD" w:rsidRPr="0033189B">
              <w:rPr>
                <w:b/>
              </w:rPr>
              <w:t>,</w:t>
            </w:r>
            <w:r w:rsidRPr="0033189B">
              <w:rPr>
                <w:b/>
              </w:rPr>
              <w:t xml:space="preserve"> по какой причине)</w:t>
            </w:r>
          </w:p>
        </w:tc>
      </w:tr>
      <w:tr w:rsidR="006761C7" w14:paraId="44B35043" w14:textId="77777777" w:rsidTr="00EE784B">
        <w:tc>
          <w:tcPr>
            <w:tcW w:w="675" w:type="dxa"/>
          </w:tcPr>
          <w:p w14:paraId="09DD6BF3" w14:textId="77777777"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14:paraId="0E830719" w14:textId="4B49EA22" w:rsidR="006761C7" w:rsidRDefault="00A50002" w:rsidP="00285A40">
            <w:r>
              <w:t>Формирование</w:t>
            </w:r>
            <w:r w:rsidR="00285A40">
              <w:t xml:space="preserve"> </w:t>
            </w:r>
            <w:r>
              <w:t xml:space="preserve">нормативно-правовой </w:t>
            </w:r>
            <w:r w:rsidR="00DA57A4">
              <w:t>документации</w:t>
            </w:r>
            <w:r w:rsidR="00285A40">
              <w:t xml:space="preserve">, регламентирующих деятельность площадки на базе ДОУ </w:t>
            </w:r>
          </w:p>
        </w:tc>
        <w:tc>
          <w:tcPr>
            <w:tcW w:w="3544" w:type="dxa"/>
          </w:tcPr>
          <w:p w14:paraId="53B3F7F0" w14:textId="5831D805" w:rsidR="006761C7" w:rsidRDefault="00DA57A4" w:rsidP="00DF1068">
            <w:r>
              <w:t>Организационное совещание</w:t>
            </w:r>
          </w:p>
        </w:tc>
        <w:tc>
          <w:tcPr>
            <w:tcW w:w="3119" w:type="dxa"/>
          </w:tcPr>
          <w:p w14:paraId="504A682F" w14:textId="7301EA88" w:rsidR="006761C7" w:rsidRDefault="00DA57A4" w:rsidP="00285A40">
            <w:r>
              <w:t>Создана нормативно-правовая база</w:t>
            </w:r>
          </w:p>
        </w:tc>
        <w:tc>
          <w:tcPr>
            <w:tcW w:w="3402" w:type="dxa"/>
          </w:tcPr>
          <w:p w14:paraId="2190A5AC" w14:textId="5BCF0986" w:rsidR="00EE784B" w:rsidRDefault="00EE784B" w:rsidP="00EE784B">
            <w:r>
              <w:t>- Заключен договор о сетевом взаимодействии;</w:t>
            </w:r>
          </w:p>
          <w:p w14:paraId="4827A7E8" w14:textId="77777777" w:rsidR="00EE784B" w:rsidRDefault="00EE784B" w:rsidP="00EE784B">
            <w:r>
              <w:t>- разработаны и утверждены положения;</w:t>
            </w:r>
          </w:p>
          <w:p w14:paraId="2DE392A3" w14:textId="77777777" w:rsidR="00EE784B" w:rsidRDefault="00EE784B" w:rsidP="00EE784B">
            <w:r>
              <w:t>- создана рабочая группа (уровень ДОУ);</w:t>
            </w:r>
          </w:p>
          <w:p w14:paraId="36A1AFA1" w14:textId="47D20021" w:rsidR="006761C7" w:rsidRPr="00EE784B" w:rsidRDefault="00EE784B" w:rsidP="00EE784B">
            <w:r>
              <w:t xml:space="preserve">- </w:t>
            </w:r>
            <w:r w:rsidR="00285A40" w:rsidRPr="00EE784B">
              <w:t xml:space="preserve"> </w:t>
            </w:r>
            <w:r>
              <w:t>календарно-тематическое планирование</w:t>
            </w:r>
          </w:p>
        </w:tc>
        <w:tc>
          <w:tcPr>
            <w:tcW w:w="2345" w:type="dxa"/>
          </w:tcPr>
          <w:p w14:paraId="73DB720D" w14:textId="77777777" w:rsidR="006761C7" w:rsidRDefault="006761C7" w:rsidP="00DF1068"/>
        </w:tc>
      </w:tr>
      <w:tr w:rsidR="006761C7" w14:paraId="2AA44827" w14:textId="77777777" w:rsidTr="00EE784B">
        <w:tc>
          <w:tcPr>
            <w:tcW w:w="675" w:type="dxa"/>
          </w:tcPr>
          <w:p w14:paraId="2E1AF7C7" w14:textId="77777777"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5BA0542C" w14:textId="77777777" w:rsidR="006761C7" w:rsidRDefault="00285A40" w:rsidP="00DF1068">
            <w:r>
              <w:t>Изучение и анализ существующего опыта работы ДОУ по формированию у детей дошкольного возраста предпосылок функциональной грамотности</w:t>
            </w:r>
          </w:p>
        </w:tc>
        <w:tc>
          <w:tcPr>
            <w:tcW w:w="3544" w:type="dxa"/>
          </w:tcPr>
          <w:p w14:paraId="30CA15BE" w14:textId="77777777" w:rsidR="006761C7" w:rsidRDefault="00285A40" w:rsidP="00DF1068">
            <w:r>
              <w:t>Анализ существующего опыта в дошкольных учреждениях РФ</w:t>
            </w:r>
            <w:r w:rsidR="0033189B">
              <w:t>, участие в деятельности всероссийского инновационного образовательного проекта «Реализация вариативных образовательных практик по ФПФГ у детей 3-7 лет»</w:t>
            </w:r>
          </w:p>
        </w:tc>
        <w:tc>
          <w:tcPr>
            <w:tcW w:w="3119" w:type="dxa"/>
          </w:tcPr>
          <w:p w14:paraId="53B0FA3B" w14:textId="77777777" w:rsidR="006761C7" w:rsidRDefault="0033189B" w:rsidP="00DF1068">
            <w:r>
              <w:t>Повышение теоретической компетенции педагогов ДОУ в вопросах ФПФГ дошкольников</w:t>
            </w:r>
          </w:p>
        </w:tc>
        <w:tc>
          <w:tcPr>
            <w:tcW w:w="3402" w:type="dxa"/>
          </w:tcPr>
          <w:p w14:paraId="774886EF" w14:textId="77777777" w:rsidR="006761C7" w:rsidRDefault="00285A40" w:rsidP="00DF1068">
            <w:r>
              <w:t xml:space="preserve">Участие в деятельности </w:t>
            </w:r>
            <w:r w:rsidR="0033189B">
              <w:t>всероссийского инновационного образовательного проекта «Реализация вариативных образовательных практик по ФПФГ у детей 3-7 лет»</w:t>
            </w:r>
          </w:p>
          <w:p w14:paraId="477C8BF7" w14:textId="46DB04E4" w:rsidR="00407915" w:rsidRDefault="00407915" w:rsidP="00DF1068">
            <w:r>
              <w:t>Прошли КПК «Функциональная грамотность для дошкольников» (2чел.)</w:t>
            </w:r>
          </w:p>
        </w:tc>
        <w:tc>
          <w:tcPr>
            <w:tcW w:w="2345" w:type="dxa"/>
          </w:tcPr>
          <w:p w14:paraId="1012571A" w14:textId="77777777" w:rsidR="006761C7" w:rsidRDefault="006761C7" w:rsidP="00DF1068"/>
        </w:tc>
      </w:tr>
      <w:tr w:rsidR="005718F9" w14:paraId="668B2C2A" w14:textId="77777777" w:rsidTr="00EE784B">
        <w:trPr>
          <w:trHeight w:val="1390"/>
        </w:trPr>
        <w:tc>
          <w:tcPr>
            <w:tcW w:w="675" w:type="dxa"/>
          </w:tcPr>
          <w:p w14:paraId="7B70D37C" w14:textId="77777777" w:rsidR="005718F9" w:rsidRDefault="005718F9" w:rsidP="00396C6C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26E3BA7" w14:textId="77777777" w:rsidR="005718F9" w:rsidRDefault="005718F9" w:rsidP="004921C4">
            <w:r>
              <w:t>Повышение профессиональной компетенции педагогов учреждения в вопросах ФПФГ дошкольников</w:t>
            </w:r>
          </w:p>
        </w:tc>
        <w:tc>
          <w:tcPr>
            <w:tcW w:w="3544" w:type="dxa"/>
          </w:tcPr>
          <w:p w14:paraId="49F33608" w14:textId="77777777" w:rsidR="005718F9" w:rsidRDefault="001B193E" w:rsidP="001B193E">
            <w:r>
              <w:t xml:space="preserve">Участие в </w:t>
            </w:r>
            <w:r w:rsidR="005718F9">
              <w:t xml:space="preserve"> вебинар</w:t>
            </w:r>
            <w:r>
              <w:t>ах</w:t>
            </w:r>
            <w:r w:rsidR="005718F9">
              <w:t xml:space="preserve"> О.Г.</w:t>
            </w:r>
            <w:r>
              <w:t xml:space="preserve"> </w:t>
            </w:r>
            <w:r w:rsidR="005718F9">
              <w:t xml:space="preserve">Скоролуповой </w:t>
            </w:r>
          </w:p>
        </w:tc>
        <w:tc>
          <w:tcPr>
            <w:tcW w:w="3119" w:type="dxa"/>
          </w:tcPr>
          <w:p w14:paraId="126CABDF" w14:textId="77777777" w:rsidR="005718F9" w:rsidRDefault="005718F9" w:rsidP="00DF1068">
            <w:r>
              <w:t>Повышение профессиональной компетенции педагогов учреждения в вопросах ФПФГ дошкольников</w:t>
            </w:r>
          </w:p>
        </w:tc>
        <w:tc>
          <w:tcPr>
            <w:tcW w:w="3402" w:type="dxa"/>
          </w:tcPr>
          <w:p w14:paraId="6E0A511E" w14:textId="77777777" w:rsidR="005718F9" w:rsidRDefault="005718F9" w:rsidP="004921C4">
            <w:r>
              <w:t>Повысилась профессиональная компетенция педагогов учреждения в вопросах ФПФГ дошкольников</w:t>
            </w:r>
          </w:p>
          <w:p w14:paraId="1CD6D433" w14:textId="762B93D2" w:rsidR="001B193E" w:rsidRDefault="001B193E" w:rsidP="004921C4"/>
        </w:tc>
        <w:tc>
          <w:tcPr>
            <w:tcW w:w="2345" w:type="dxa"/>
          </w:tcPr>
          <w:p w14:paraId="78977C5E" w14:textId="77777777" w:rsidR="005718F9" w:rsidRDefault="005718F9" w:rsidP="00DF1068"/>
        </w:tc>
      </w:tr>
      <w:tr w:rsidR="0037562B" w14:paraId="2922C207" w14:textId="77777777" w:rsidTr="00EE784B">
        <w:trPr>
          <w:trHeight w:val="1390"/>
        </w:trPr>
        <w:tc>
          <w:tcPr>
            <w:tcW w:w="675" w:type="dxa"/>
          </w:tcPr>
          <w:p w14:paraId="042A3794" w14:textId="77777777" w:rsidR="0037562B" w:rsidRDefault="0037562B" w:rsidP="00396C6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2A2E6F4" w14:textId="77777777" w:rsidR="0037562B" w:rsidRDefault="0037562B" w:rsidP="0037562B">
            <w:r>
              <w:t>Определение составляющих функциональной грамотности дошкольников в части «Математическая грамотность»</w:t>
            </w:r>
          </w:p>
        </w:tc>
        <w:tc>
          <w:tcPr>
            <w:tcW w:w="3544" w:type="dxa"/>
          </w:tcPr>
          <w:p w14:paraId="1E8315B4" w14:textId="26D39CEF" w:rsidR="0037562B" w:rsidRDefault="0037562B" w:rsidP="0037562B">
            <w:r>
              <w:t>Практикумы: «Составляющие ФПФГ в части «Математическая</w:t>
            </w:r>
            <w:r w:rsidR="00EE784B">
              <w:t xml:space="preserve"> грамотность</w:t>
            </w:r>
            <w:r>
              <w:t>» при реализации тематического планирования: «Мой любимый детский сад», «Осень», «ЗОЖ».</w:t>
            </w:r>
          </w:p>
        </w:tc>
        <w:tc>
          <w:tcPr>
            <w:tcW w:w="3119" w:type="dxa"/>
          </w:tcPr>
          <w:p w14:paraId="25E465EC" w14:textId="77777777" w:rsidR="0037562B" w:rsidRDefault="0037562B" w:rsidP="00A35F81">
            <w:r>
              <w:t>Повышение практической  компетенции педагогов ДОУ в вопросах ФПФГ дошкольников в рамках реализации тематического планирования.</w:t>
            </w:r>
          </w:p>
        </w:tc>
        <w:tc>
          <w:tcPr>
            <w:tcW w:w="3402" w:type="dxa"/>
          </w:tcPr>
          <w:p w14:paraId="4626C5CE" w14:textId="77777777" w:rsidR="0037562B" w:rsidRDefault="0037562B" w:rsidP="00A35F81">
            <w:r>
              <w:t>Наработаны методические материалы для планирования ФПФГ в рамках реализации тематического планирования.</w:t>
            </w:r>
          </w:p>
        </w:tc>
        <w:tc>
          <w:tcPr>
            <w:tcW w:w="2345" w:type="dxa"/>
          </w:tcPr>
          <w:p w14:paraId="587F5D15" w14:textId="77777777" w:rsidR="0037562B" w:rsidRDefault="0037562B" w:rsidP="00DF1068"/>
        </w:tc>
      </w:tr>
      <w:tr w:rsidR="0037562B" w14:paraId="32638FDD" w14:textId="77777777" w:rsidTr="00EE784B">
        <w:trPr>
          <w:trHeight w:val="1390"/>
        </w:trPr>
        <w:tc>
          <w:tcPr>
            <w:tcW w:w="675" w:type="dxa"/>
          </w:tcPr>
          <w:p w14:paraId="357A4063" w14:textId="77777777" w:rsidR="0037562B" w:rsidRDefault="0037562B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14:paraId="2E04F87F" w14:textId="460E5A21" w:rsidR="0037562B" w:rsidRDefault="00EE784B" w:rsidP="00A35F81">
            <w:r>
              <w:t>Информационное сопровождение по вопросам осуществления инновационной деятельности на сайте ОУ</w:t>
            </w:r>
          </w:p>
        </w:tc>
        <w:tc>
          <w:tcPr>
            <w:tcW w:w="3544" w:type="dxa"/>
          </w:tcPr>
          <w:p w14:paraId="0FBDF482" w14:textId="72606587" w:rsidR="0037562B" w:rsidRDefault="00EE784B" w:rsidP="00A35F81">
            <w:r>
              <w:t>Ведение сайта ДОУ</w:t>
            </w:r>
          </w:p>
        </w:tc>
        <w:tc>
          <w:tcPr>
            <w:tcW w:w="3119" w:type="dxa"/>
          </w:tcPr>
          <w:p w14:paraId="0559E6F0" w14:textId="4D0603CC" w:rsidR="0037562B" w:rsidRDefault="00EE784B" w:rsidP="00A35F81">
            <w:r>
              <w:t xml:space="preserve">Систематическая работа с сайтом </w:t>
            </w:r>
          </w:p>
        </w:tc>
        <w:tc>
          <w:tcPr>
            <w:tcW w:w="3402" w:type="dxa"/>
          </w:tcPr>
          <w:p w14:paraId="64FD3224" w14:textId="510A5B50" w:rsidR="0037562B" w:rsidRDefault="00EE784B" w:rsidP="00A35F81">
            <w:r>
              <w:t>Актуальная информация на сайте ДОУ</w:t>
            </w:r>
          </w:p>
        </w:tc>
        <w:tc>
          <w:tcPr>
            <w:tcW w:w="2345" w:type="dxa"/>
          </w:tcPr>
          <w:p w14:paraId="60798EAE" w14:textId="77777777" w:rsidR="0037562B" w:rsidRDefault="0037562B" w:rsidP="00DF1068"/>
        </w:tc>
      </w:tr>
    </w:tbl>
    <w:p w14:paraId="3092E548" w14:textId="77777777" w:rsidR="006B4568" w:rsidRDefault="006B4568"/>
    <w:p w14:paraId="0E72C663" w14:textId="77777777" w:rsidR="006D3193" w:rsidRPr="006D3193" w:rsidRDefault="006D3193" w:rsidP="00DF1068"/>
    <w:p w14:paraId="64318586" w14:textId="77777777" w:rsidR="003613ED" w:rsidRDefault="006761C7" w:rsidP="00DF1068">
      <w:r>
        <w:t xml:space="preserve">Если в проект вносились изменения, то необходимо указать, какие и причину внесения коррективов: </w:t>
      </w:r>
      <w:r w:rsidR="0037562B">
        <w:t xml:space="preserve">изменения в план не вносились </w:t>
      </w:r>
    </w:p>
    <w:p w14:paraId="5ADC6368" w14:textId="77777777" w:rsidR="0037562B" w:rsidRDefault="0037562B" w:rsidP="00DF1068">
      <w:pPr>
        <w:rPr>
          <w:b/>
        </w:rPr>
      </w:pPr>
    </w:p>
    <w:p w14:paraId="53DE850A" w14:textId="77777777" w:rsidR="0037562B" w:rsidRDefault="0037562B" w:rsidP="00DF1068">
      <w:pPr>
        <w:rPr>
          <w:b/>
        </w:rPr>
      </w:pPr>
    </w:p>
    <w:p w14:paraId="1AA2BEEE" w14:textId="77777777" w:rsidR="0037562B" w:rsidRDefault="0037562B" w:rsidP="00DF1068">
      <w:pPr>
        <w:rPr>
          <w:b/>
        </w:rPr>
      </w:pPr>
    </w:p>
    <w:p w14:paraId="70837252" w14:textId="77777777" w:rsidR="0051410F" w:rsidRPr="0037562B" w:rsidRDefault="003613ED" w:rsidP="00DF1068">
      <w:r w:rsidRPr="0037562B">
        <w:t>Отчет составил</w:t>
      </w:r>
      <w:r w:rsidR="0037562B" w:rsidRPr="0037562B">
        <w:t>а: старший воспитатель Полякова Наталья Валентиновна</w:t>
      </w:r>
    </w:p>
    <w:p w14:paraId="7DC5A706" w14:textId="77777777" w:rsidR="00DF1068" w:rsidRDefault="005141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A59F78" w14:textId="77777777" w:rsidR="0051410F" w:rsidRDefault="0037562B">
      <w:r>
        <w:t>13.12.2022</w:t>
      </w:r>
    </w:p>
    <w:p w14:paraId="46E39609" w14:textId="77777777" w:rsidR="00285A40" w:rsidRDefault="00285A40"/>
    <w:sectPr w:rsidR="00285A40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F755E"/>
    <w:multiLevelType w:val="hybridMultilevel"/>
    <w:tmpl w:val="C0D40CDA"/>
    <w:lvl w:ilvl="0" w:tplc="B5E8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1A312A"/>
    <w:rsid w:val="001B193E"/>
    <w:rsid w:val="001F7C6E"/>
    <w:rsid w:val="00285A40"/>
    <w:rsid w:val="0033189B"/>
    <w:rsid w:val="00335720"/>
    <w:rsid w:val="00353EA1"/>
    <w:rsid w:val="003613ED"/>
    <w:rsid w:val="0037562B"/>
    <w:rsid w:val="00396C6C"/>
    <w:rsid w:val="00407915"/>
    <w:rsid w:val="004921C4"/>
    <w:rsid w:val="004975C4"/>
    <w:rsid w:val="004A22B9"/>
    <w:rsid w:val="0051410F"/>
    <w:rsid w:val="005232F5"/>
    <w:rsid w:val="005511D4"/>
    <w:rsid w:val="00564646"/>
    <w:rsid w:val="005718F9"/>
    <w:rsid w:val="00574E87"/>
    <w:rsid w:val="005B08AC"/>
    <w:rsid w:val="00620051"/>
    <w:rsid w:val="006308E9"/>
    <w:rsid w:val="006761C7"/>
    <w:rsid w:val="006B4568"/>
    <w:rsid w:val="006B5464"/>
    <w:rsid w:val="006D3193"/>
    <w:rsid w:val="006F69D9"/>
    <w:rsid w:val="0077195D"/>
    <w:rsid w:val="007B4A91"/>
    <w:rsid w:val="007E5B6B"/>
    <w:rsid w:val="008446AC"/>
    <w:rsid w:val="00927D14"/>
    <w:rsid w:val="009A7C45"/>
    <w:rsid w:val="00A50002"/>
    <w:rsid w:val="00A93DCD"/>
    <w:rsid w:val="00BF19A6"/>
    <w:rsid w:val="00C805B5"/>
    <w:rsid w:val="00D90A81"/>
    <w:rsid w:val="00DA57A4"/>
    <w:rsid w:val="00DF1068"/>
    <w:rsid w:val="00DF26EA"/>
    <w:rsid w:val="00DF36C9"/>
    <w:rsid w:val="00E2496A"/>
    <w:rsid w:val="00E52D40"/>
    <w:rsid w:val="00E66F35"/>
    <w:rsid w:val="00EE784B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4F287"/>
  <w15:docId w15:val="{5365180C-5D38-40D0-9A58-8996EE1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285A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9</cp:revision>
  <cp:lastPrinted>2014-11-18T13:28:00Z</cp:lastPrinted>
  <dcterms:created xsi:type="dcterms:W3CDTF">2022-12-12T08:41:00Z</dcterms:created>
  <dcterms:modified xsi:type="dcterms:W3CDTF">2022-12-19T07:49:00Z</dcterms:modified>
</cp:coreProperties>
</file>