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E6848" w14:textId="39A08FB9" w:rsidR="00F12C76" w:rsidRPr="00B71B36" w:rsidRDefault="00D009C2" w:rsidP="00D009C2">
      <w:pPr>
        <w:spacing w:after="0"/>
        <w:jc w:val="center"/>
        <w:rPr>
          <w:sz w:val="36"/>
          <w:szCs w:val="36"/>
        </w:rPr>
      </w:pPr>
      <w:r w:rsidRPr="00B71B36">
        <w:rPr>
          <w:rFonts w:cs="Times New Roman"/>
          <w:b/>
          <w:i/>
          <w:sz w:val="36"/>
          <w:szCs w:val="36"/>
        </w:rPr>
        <w:t>Выступления на научно-практических конференциях, педагогических чтениях, семинарах, мастер-классах, методических объединениях и др.</w:t>
      </w:r>
    </w:p>
    <w:tbl>
      <w:tblPr>
        <w:tblpPr w:leftFromText="180" w:rightFromText="180" w:vertAnchor="text" w:horzAnchor="margin" w:tblpXSpec="center" w:tblpY="35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373"/>
        <w:gridCol w:w="1588"/>
        <w:gridCol w:w="3232"/>
      </w:tblGrid>
      <w:tr w:rsidR="00D009C2" w:rsidRPr="00D009C2" w14:paraId="163F9864" w14:textId="77777777" w:rsidTr="00FE219E">
        <w:tc>
          <w:tcPr>
            <w:tcW w:w="1980" w:type="dxa"/>
          </w:tcPr>
          <w:p w14:paraId="421C1282" w14:textId="77777777" w:rsidR="00D009C2" w:rsidRPr="00D009C2" w:rsidRDefault="00D009C2" w:rsidP="00D009C2">
            <w:pPr>
              <w:spacing w:after="0"/>
              <w:ind w:left="-142" w:right="-6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3373" w:type="dxa"/>
          </w:tcPr>
          <w:p w14:paraId="49FECAE9" w14:textId="77777777" w:rsidR="00D009C2" w:rsidRPr="00D009C2" w:rsidRDefault="00D009C2" w:rsidP="00D009C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88" w:type="dxa"/>
          </w:tcPr>
          <w:p w14:paraId="4EBB23A3" w14:textId="77777777" w:rsidR="00D009C2" w:rsidRPr="00D009C2" w:rsidRDefault="00D009C2" w:rsidP="00D009C2">
            <w:pPr>
              <w:spacing w:after="0"/>
              <w:ind w:left="-108"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 мероприятия</w:t>
            </w:r>
          </w:p>
        </w:tc>
        <w:tc>
          <w:tcPr>
            <w:tcW w:w="3232" w:type="dxa"/>
          </w:tcPr>
          <w:p w14:paraId="7C52F9A1" w14:textId="77777777" w:rsidR="00D009C2" w:rsidRPr="00D009C2" w:rsidRDefault="00D009C2" w:rsidP="00D009C2">
            <w:pPr>
              <w:spacing w:after="0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C2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Тема выступления</w:t>
            </w:r>
          </w:p>
        </w:tc>
      </w:tr>
      <w:tr w:rsidR="0013522A" w:rsidRPr="00D009C2" w14:paraId="7A5C2693" w14:textId="77777777" w:rsidTr="00FE219E">
        <w:tc>
          <w:tcPr>
            <w:tcW w:w="1980" w:type="dxa"/>
          </w:tcPr>
          <w:p w14:paraId="7E18F98A" w14:textId="6B0C5B89" w:rsidR="0013522A" w:rsidRPr="00D009C2" w:rsidRDefault="0013522A" w:rsidP="00D009C2">
            <w:pPr>
              <w:spacing w:after="0"/>
              <w:ind w:left="-142" w:right="-6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373" w:type="dxa"/>
          </w:tcPr>
          <w:p w14:paraId="1F2A237D" w14:textId="70E50D98" w:rsidR="0013522A" w:rsidRPr="00D009C2" w:rsidRDefault="0013522A" w:rsidP="00D009C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Мастер-класс «Современные технологии укрепления здоровья детей в образовательных учреждениях»</w:t>
            </w:r>
          </w:p>
        </w:tc>
        <w:tc>
          <w:tcPr>
            <w:tcW w:w="1588" w:type="dxa"/>
          </w:tcPr>
          <w:p w14:paraId="2EA02BBB" w14:textId="31C1D8DD" w:rsidR="0013522A" w:rsidRPr="00D009C2" w:rsidRDefault="0013522A" w:rsidP="00D009C2">
            <w:pPr>
              <w:tabs>
                <w:tab w:val="left" w:pos="960"/>
              </w:tabs>
              <w:spacing w:after="0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22A">
              <w:rPr>
                <w:rFonts w:eastAsia="Times New Roman" w:cs="Times New Roman"/>
                <w:sz w:val="24"/>
                <w:szCs w:val="24"/>
                <w:lang w:eastAsia="ru-RU"/>
              </w:rPr>
              <w:t>21.04.2017</w:t>
            </w:r>
          </w:p>
        </w:tc>
        <w:tc>
          <w:tcPr>
            <w:tcW w:w="3232" w:type="dxa"/>
          </w:tcPr>
          <w:p w14:paraId="51BA7D0C" w14:textId="5327D1B6" w:rsidR="0013522A" w:rsidRPr="00D009C2" w:rsidRDefault="0013522A" w:rsidP="00D009C2">
            <w:pPr>
              <w:spacing w:after="0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22A">
              <w:rPr>
                <w:rFonts w:eastAsia="Times New Roman" w:cs="Times New Roman"/>
                <w:sz w:val="24"/>
                <w:szCs w:val="24"/>
                <w:lang w:eastAsia="ru-RU"/>
              </w:rPr>
              <w:t>«Использование нетрадиционного оборудования в оздоровительной работе с детьми с ОВЗ»</w:t>
            </w:r>
          </w:p>
        </w:tc>
      </w:tr>
      <w:tr w:rsidR="00D009C2" w:rsidRPr="00D009C2" w14:paraId="0C77C5DF" w14:textId="77777777" w:rsidTr="00FE219E">
        <w:tc>
          <w:tcPr>
            <w:tcW w:w="1980" w:type="dxa"/>
          </w:tcPr>
          <w:p w14:paraId="20C5F465" w14:textId="77777777" w:rsidR="00D009C2" w:rsidRPr="00D009C2" w:rsidRDefault="00D009C2" w:rsidP="00D009C2">
            <w:pPr>
              <w:spacing w:after="0"/>
              <w:ind w:left="-142" w:right="-6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09C2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Образовательной                             организации</w:t>
            </w:r>
          </w:p>
        </w:tc>
        <w:tc>
          <w:tcPr>
            <w:tcW w:w="3373" w:type="dxa"/>
          </w:tcPr>
          <w:p w14:paraId="653D85C7" w14:textId="77777777" w:rsidR="00D009C2" w:rsidRPr="00D009C2" w:rsidRDefault="00D009C2" w:rsidP="00D009C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09C2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Педагогический совет «Формирование представлений о социальной  значимости труда взрослых в процессе ознакомления дошкольников с профессиями»</w:t>
            </w:r>
          </w:p>
        </w:tc>
        <w:tc>
          <w:tcPr>
            <w:tcW w:w="1588" w:type="dxa"/>
          </w:tcPr>
          <w:p w14:paraId="04422140" w14:textId="77777777" w:rsidR="00D009C2" w:rsidRPr="00D009C2" w:rsidRDefault="00D009C2" w:rsidP="00D009C2">
            <w:pPr>
              <w:tabs>
                <w:tab w:val="left" w:pos="960"/>
              </w:tabs>
              <w:spacing w:after="0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09C2">
              <w:rPr>
                <w:rFonts w:eastAsia="Times New Roman" w:cs="Times New Roman"/>
                <w:sz w:val="24"/>
                <w:szCs w:val="24"/>
                <w:lang w:eastAsia="ru-RU"/>
              </w:rPr>
              <w:t>22.03.2018</w:t>
            </w:r>
          </w:p>
        </w:tc>
        <w:tc>
          <w:tcPr>
            <w:tcW w:w="3232" w:type="dxa"/>
          </w:tcPr>
          <w:p w14:paraId="780254AF" w14:textId="77777777" w:rsidR="00D009C2" w:rsidRPr="00D009C2" w:rsidRDefault="00D009C2" w:rsidP="00D009C2">
            <w:pPr>
              <w:spacing w:after="0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09C2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Представление проекта «Знакомство с профессией «Повар» детей раннего возраста»</w:t>
            </w:r>
          </w:p>
        </w:tc>
      </w:tr>
      <w:tr w:rsidR="00D009C2" w:rsidRPr="00D009C2" w14:paraId="6D9BDB7F" w14:textId="77777777" w:rsidTr="00FE219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BF12" w14:textId="77777777" w:rsidR="00D009C2" w:rsidRPr="00D009C2" w:rsidRDefault="00D009C2" w:rsidP="00D009C2">
            <w:pPr>
              <w:spacing w:after="0"/>
              <w:ind w:left="-142" w:right="-6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09C2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0530" w14:textId="430A858A" w:rsidR="00D009C2" w:rsidRPr="00D009C2" w:rsidRDefault="00CA0093" w:rsidP="00D009C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00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Методическое объединение учителей-дефектологов </w:t>
            </w:r>
            <w:r w:rsidR="00D009C2" w:rsidRPr="00D009C2">
              <w:rPr>
                <w:rFonts w:eastAsia="Times New Roman" w:cs="Times New Roman"/>
                <w:sz w:val="24"/>
                <w:szCs w:val="24"/>
                <w:lang w:eastAsia="ru-RU"/>
              </w:rPr>
              <w:t>«Театрализованная деятельность в развитии детей дошкольного возраста с ОВЗ»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A847" w14:textId="77777777" w:rsidR="00D009C2" w:rsidRPr="00D009C2" w:rsidRDefault="00D009C2" w:rsidP="00D009C2">
            <w:pPr>
              <w:tabs>
                <w:tab w:val="left" w:pos="960"/>
              </w:tabs>
              <w:spacing w:after="0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09C2">
              <w:rPr>
                <w:rFonts w:eastAsia="Times New Roman" w:cs="Times New Roman"/>
                <w:sz w:val="24"/>
                <w:szCs w:val="24"/>
                <w:lang w:eastAsia="ru-RU"/>
              </w:rPr>
              <w:t>24.04.2018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7B38" w14:textId="77777777" w:rsidR="00D009C2" w:rsidRPr="00D009C2" w:rsidRDefault="00D009C2" w:rsidP="00D009C2">
            <w:pPr>
              <w:spacing w:after="0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09C2">
              <w:rPr>
                <w:rFonts w:eastAsia="Times New Roman" w:cs="Times New Roman"/>
                <w:sz w:val="24"/>
                <w:szCs w:val="24"/>
                <w:lang w:eastAsia="ru-RU"/>
              </w:rPr>
              <w:t>Теоретический аспект темы «Театрализованная деятельность в развитии детей дошкольного возраста с ОВЗ»</w:t>
            </w:r>
          </w:p>
        </w:tc>
      </w:tr>
      <w:tr w:rsidR="0013522A" w:rsidRPr="00D009C2" w14:paraId="72030737" w14:textId="77777777" w:rsidTr="00FE219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8BD1" w14:textId="5A536F6B" w:rsidR="0013522A" w:rsidRPr="00D009C2" w:rsidRDefault="0013522A" w:rsidP="00D009C2">
            <w:pPr>
              <w:spacing w:after="0"/>
              <w:ind w:left="-142" w:right="-6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22A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8F58" w14:textId="1251944F" w:rsidR="0013522A" w:rsidRPr="00D009C2" w:rsidRDefault="0013522A" w:rsidP="00D009C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22A">
              <w:rPr>
                <w:rFonts w:eastAsia="Times New Roman" w:cs="Times New Roman"/>
                <w:sz w:val="24"/>
                <w:szCs w:val="24"/>
                <w:lang w:eastAsia="ru-RU"/>
              </w:rPr>
              <w:t>Методическое объединение учителей-дефектологов «Использование методов арт-терапии в коррекционной работе»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E235" w14:textId="590CF3C7" w:rsidR="0013522A" w:rsidRPr="00D009C2" w:rsidRDefault="0013522A" w:rsidP="00D009C2">
            <w:pPr>
              <w:tabs>
                <w:tab w:val="left" w:pos="960"/>
              </w:tabs>
              <w:spacing w:after="0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22A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.01.</w:t>
            </w:r>
            <w:r w:rsidRPr="0013522A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F0C7" w14:textId="57700B9F" w:rsidR="0013522A" w:rsidRPr="00D009C2" w:rsidRDefault="0013522A" w:rsidP="00D009C2">
            <w:pPr>
              <w:spacing w:after="0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22A">
              <w:rPr>
                <w:rFonts w:eastAsia="Times New Roman" w:cs="Times New Roman"/>
                <w:sz w:val="24"/>
                <w:szCs w:val="24"/>
                <w:lang w:eastAsia="ru-RU"/>
              </w:rPr>
              <w:t>Тема: «Элементы песочной терапии в работе  с детьми младшего возраста»</w:t>
            </w:r>
          </w:p>
        </w:tc>
      </w:tr>
      <w:tr w:rsidR="00D009C2" w:rsidRPr="00D009C2" w14:paraId="462A0014" w14:textId="77777777" w:rsidTr="00FE219E">
        <w:tc>
          <w:tcPr>
            <w:tcW w:w="1980" w:type="dxa"/>
          </w:tcPr>
          <w:p w14:paraId="0F409445" w14:textId="77777777" w:rsidR="00D009C2" w:rsidRPr="00D009C2" w:rsidRDefault="00D009C2" w:rsidP="00D009C2">
            <w:pPr>
              <w:spacing w:after="0"/>
              <w:ind w:left="-142" w:right="-6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09C2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Образовательной                           организации</w:t>
            </w:r>
          </w:p>
        </w:tc>
        <w:tc>
          <w:tcPr>
            <w:tcW w:w="3373" w:type="dxa"/>
          </w:tcPr>
          <w:p w14:paraId="3B84DBBB" w14:textId="77777777" w:rsidR="00D009C2" w:rsidRPr="00D009C2" w:rsidRDefault="00D009C2" w:rsidP="00D009C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09C2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Педагогический совет «Сказка ложь, да в ней намек…»</w:t>
            </w:r>
          </w:p>
        </w:tc>
        <w:tc>
          <w:tcPr>
            <w:tcW w:w="1588" w:type="dxa"/>
          </w:tcPr>
          <w:p w14:paraId="72EE6567" w14:textId="77777777" w:rsidR="00D009C2" w:rsidRPr="00D009C2" w:rsidRDefault="00D009C2" w:rsidP="00D009C2">
            <w:pPr>
              <w:tabs>
                <w:tab w:val="left" w:pos="960"/>
              </w:tabs>
              <w:spacing w:after="0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09C2">
              <w:rPr>
                <w:rFonts w:eastAsia="Times New Roman" w:cs="Times New Roman"/>
                <w:sz w:val="24"/>
                <w:szCs w:val="24"/>
                <w:lang w:eastAsia="ru-RU"/>
              </w:rPr>
              <w:t>20.02.2019</w:t>
            </w:r>
          </w:p>
        </w:tc>
        <w:tc>
          <w:tcPr>
            <w:tcW w:w="3232" w:type="dxa"/>
          </w:tcPr>
          <w:p w14:paraId="3EB523C5" w14:textId="77777777" w:rsidR="00D009C2" w:rsidRPr="00D009C2" w:rsidRDefault="00D009C2" w:rsidP="00D009C2">
            <w:pPr>
              <w:spacing w:after="0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09C2">
              <w:rPr>
                <w:rFonts w:eastAsia="Times New Roman" w:cs="Times New Roman"/>
                <w:sz w:val="24"/>
                <w:szCs w:val="24"/>
                <w:lang w:eastAsia="ru-RU"/>
              </w:rPr>
              <w:t>Тема: «Влияние театрализованной деятельности на развитие речи дошкольников»</w:t>
            </w:r>
          </w:p>
        </w:tc>
      </w:tr>
      <w:tr w:rsidR="00D009C2" w:rsidRPr="00D009C2" w14:paraId="166D312B" w14:textId="77777777" w:rsidTr="00FE219E">
        <w:tc>
          <w:tcPr>
            <w:tcW w:w="1980" w:type="dxa"/>
          </w:tcPr>
          <w:p w14:paraId="5451CBFE" w14:textId="77777777" w:rsidR="00D009C2" w:rsidRPr="00D009C2" w:rsidRDefault="00D009C2" w:rsidP="00D009C2">
            <w:pPr>
              <w:spacing w:after="0"/>
              <w:ind w:left="-142" w:right="-6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09C2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373" w:type="dxa"/>
          </w:tcPr>
          <w:p w14:paraId="610BA91C" w14:textId="77777777" w:rsidR="00D009C2" w:rsidRPr="00D009C2" w:rsidRDefault="00D009C2" w:rsidP="00D009C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09C2">
              <w:rPr>
                <w:rFonts w:eastAsia="Times New Roman" w:cs="Times New Roman"/>
                <w:sz w:val="24"/>
                <w:szCs w:val="24"/>
                <w:lang w:eastAsia="ru-RU"/>
              </w:rPr>
              <w:t>Семинар «Формирование математических представлений у детей дошкольного возраста через нетрадиционные методы и приемы обучения»</w:t>
            </w:r>
          </w:p>
        </w:tc>
        <w:tc>
          <w:tcPr>
            <w:tcW w:w="1588" w:type="dxa"/>
          </w:tcPr>
          <w:p w14:paraId="17638F36" w14:textId="77777777" w:rsidR="00D009C2" w:rsidRPr="00D009C2" w:rsidRDefault="00D009C2" w:rsidP="00D009C2">
            <w:pPr>
              <w:tabs>
                <w:tab w:val="left" w:pos="960"/>
              </w:tabs>
              <w:spacing w:after="0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09C2">
              <w:rPr>
                <w:rFonts w:eastAsia="Times New Roman" w:cs="Times New Roman"/>
                <w:sz w:val="24"/>
                <w:szCs w:val="24"/>
                <w:lang w:eastAsia="ru-RU"/>
              </w:rPr>
              <w:t>22.02.2019</w:t>
            </w:r>
          </w:p>
        </w:tc>
        <w:tc>
          <w:tcPr>
            <w:tcW w:w="3232" w:type="dxa"/>
          </w:tcPr>
          <w:p w14:paraId="6179BDA4" w14:textId="77777777" w:rsidR="00D009C2" w:rsidRPr="00D009C2" w:rsidRDefault="00D009C2" w:rsidP="00D009C2">
            <w:pPr>
              <w:spacing w:after="0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09C2">
              <w:rPr>
                <w:rFonts w:eastAsia="Times New Roman" w:cs="Times New Roman"/>
                <w:sz w:val="24"/>
                <w:szCs w:val="24"/>
                <w:lang w:eastAsia="ru-RU"/>
              </w:rPr>
              <w:t>Тема: «Математический планшет (геоборд) в работе с детьми дошкольного возраста по ФЭМП. Особенности работы с математическим планшетом с детьми 2 – 3 лет»</w:t>
            </w:r>
          </w:p>
        </w:tc>
      </w:tr>
      <w:tr w:rsidR="00B71B36" w:rsidRPr="00D009C2" w14:paraId="7C4A8F7A" w14:textId="77777777" w:rsidTr="00FE219E">
        <w:tc>
          <w:tcPr>
            <w:tcW w:w="1980" w:type="dxa"/>
          </w:tcPr>
          <w:p w14:paraId="463C6598" w14:textId="39D4F6AE" w:rsidR="00B71B36" w:rsidRPr="00D009C2" w:rsidRDefault="00B71B36" w:rsidP="00D009C2">
            <w:pPr>
              <w:spacing w:after="0"/>
              <w:ind w:left="-142" w:right="-6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1B36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373" w:type="dxa"/>
          </w:tcPr>
          <w:p w14:paraId="161246D2" w14:textId="0A8BA7B7" w:rsidR="00B71B36" w:rsidRPr="00D009C2" w:rsidRDefault="00B71B36" w:rsidP="00D009C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Семинар «Формирование сенсорных эталонов у детей раннего возраста посредством приобщения к народной культуре (фольклору)»</w:t>
            </w:r>
          </w:p>
        </w:tc>
        <w:tc>
          <w:tcPr>
            <w:tcW w:w="1588" w:type="dxa"/>
          </w:tcPr>
          <w:p w14:paraId="5633AE85" w14:textId="31A78D5C" w:rsidR="00B71B36" w:rsidRPr="00D009C2" w:rsidRDefault="00B71B36" w:rsidP="00D009C2">
            <w:pPr>
              <w:tabs>
                <w:tab w:val="left" w:pos="960"/>
              </w:tabs>
              <w:spacing w:after="0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3232" w:type="dxa"/>
          </w:tcPr>
          <w:p w14:paraId="17BB020E" w14:textId="3BDDCD2C" w:rsidR="00B71B36" w:rsidRPr="00D009C2" w:rsidRDefault="00B71B36" w:rsidP="00D009C2">
            <w:pPr>
              <w:spacing w:after="0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Тема: «Особенности работы учителя-дефектолога по формированию представлений о сенсорных эталонах у детей раннего возраста»</w:t>
            </w:r>
          </w:p>
        </w:tc>
      </w:tr>
      <w:tr w:rsidR="005374E5" w:rsidRPr="00D009C2" w14:paraId="34E7C20F" w14:textId="77777777" w:rsidTr="00FE219E">
        <w:tc>
          <w:tcPr>
            <w:tcW w:w="1980" w:type="dxa"/>
          </w:tcPr>
          <w:p w14:paraId="768065F5" w14:textId="05001DE3" w:rsidR="005374E5" w:rsidRPr="00B71B36" w:rsidRDefault="005374E5" w:rsidP="00D009C2">
            <w:pPr>
              <w:spacing w:after="0"/>
              <w:ind w:left="-142" w:right="-6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74E5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373" w:type="dxa"/>
          </w:tcPr>
          <w:p w14:paraId="36D46EBA" w14:textId="799C6299" w:rsidR="005374E5" w:rsidRDefault="005374E5" w:rsidP="00D009C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74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Методическое объединение учителей-дефектологов «Использование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математического планшета для формирования 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коррекции мыслительных процессов у дошкольников</w:t>
            </w:r>
            <w:r w:rsidRPr="005374E5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</w:tcPr>
          <w:p w14:paraId="0EA89FD4" w14:textId="7A0F3E5B" w:rsidR="005374E5" w:rsidRDefault="005374E5" w:rsidP="00D009C2">
            <w:pPr>
              <w:tabs>
                <w:tab w:val="left" w:pos="960"/>
              </w:tabs>
              <w:spacing w:after="0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26.04.2019</w:t>
            </w:r>
          </w:p>
        </w:tc>
        <w:tc>
          <w:tcPr>
            <w:tcW w:w="3232" w:type="dxa"/>
          </w:tcPr>
          <w:p w14:paraId="76083BB7" w14:textId="30F27F9F" w:rsidR="005374E5" w:rsidRDefault="005374E5" w:rsidP="00D009C2">
            <w:pPr>
              <w:spacing w:after="0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74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Тема: «Математический планшет (геоборд) в работе с детьми дошкольного возраста. Особенности работы с математическим </w:t>
            </w:r>
            <w:r w:rsidRPr="005374E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планшетом с детьми 2 – 3 лет»</w:t>
            </w:r>
          </w:p>
        </w:tc>
      </w:tr>
      <w:tr w:rsidR="00B71B36" w:rsidRPr="00D009C2" w14:paraId="58D3427C" w14:textId="77777777" w:rsidTr="00FE219E">
        <w:tc>
          <w:tcPr>
            <w:tcW w:w="1980" w:type="dxa"/>
          </w:tcPr>
          <w:p w14:paraId="59E1B263" w14:textId="73E54C29" w:rsidR="00B71B36" w:rsidRPr="00D009C2" w:rsidRDefault="00B71B36" w:rsidP="00D009C2">
            <w:pPr>
              <w:spacing w:after="0"/>
              <w:ind w:left="-142" w:right="-6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1B36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373" w:type="dxa"/>
          </w:tcPr>
          <w:p w14:paraId="4285560F" w14:textId="3C2C1A58" w:rsidR="00B71B36" w:rsidRPr="00D009C2" w:rsidRDefault="00B71B36" w:rsidP="00D009C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Семинар в рамках МИП «Модель организации ранней помощи и сопровождения детей и их семей в ДОУ»</w:t>
            </w:r>
          </w:p>
        </w:tc>
        <w:tc>
          <w:tcPr>
            <w:tcW w:w="1588" w:type="dxa"/>
          </w:tcPr>
          <w:p w14:paraId="10434BFA" w14:textId="502523DE" w:rsidR="00B71B36" w:rsidRPr="00D009C2" w:rsidRDefault="00B71B36" w:rsidP="00D009C2">
            <w:pPr>
              <w:tabs>
                <w:tab w:val="left" w:pos="960"/>
              </w:tabs>
              <w:spacing w:after="0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25.02.2021</w:t>
            </w:r>
          </w:p>
        </w:tc>
        <w:tc>
          <w:tcPr>
            <w:tcW w:w="3232" w:type="dxa"/>
          </w:tcPr>
          <w:p w14:paraId="00C67716" w14:textId="7D205E46" w:rsidR="00B71B36" w:rsidRPr="00D009C2" w:rsidRDefault="00B71B36" w:rsidP="00D009C2">
            <w:pPr>
              <w:spacing w:after="0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Тема: «Использование сыпучих материалов в работе с детьми раннего возраста с нарушениями ОДА»</w:t>
            </w:r>
          </w:p>
        </w:tc>
      </w:tr>
      <w:tr w:rsidR="00B71B36" w:rsidRPr="00D009C2" w14:paraId="665DF172" w14:textId="77777777" w:rsidTr="00FE219E">
        <w:tc>
          <w:tcPr>
            <w:tcW w:w="1980" w:type="dxa"/>
          </w:tcPr>
          <w:p w14:paraId="28C31C1D" w14:textId="736FC92F" w:rsidR="00B71B36" w:rsidRPr="00D009C2" w:rsidRDefault="00327F63" w:rsidP="00D009C2">
            <w:pPr>
              <w:spacing w:after="0"/>
              <w:ind w:left="-142" w:right="-6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373" w:type="dxa"/>
          </w:tcPr>
          <w:p w14:paraId="601A45F2" w14:textId="14DBE2D2" w:rsidR="00B71B36" w:rsidRPr="00D009C2" w:rsidRDefault="009251B8" w:rsidP="00D009C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51B8">
              <w:rPr>
                <w:rFonts w:eastAsia="Times New Roman" w:cs="Times New Roman"/>
                <w:sz w:val="24"/>
                <w:szCs w:val="24"/>
                <w:lang w:eastAsia="ru-RU"/>
              </w:rPr>
              <w:t>75 Международная научно-практическая конференция «Чтения Ушинского»</w:t>
            </w:r>
          </w:p>
        </w:tc>
        <w:tc>
          <w:tcPr>
            <w:tcW w:w="1588" w:type="dxa"/>
          </w:tcPr>
          <w:p w14:paraId="6AFA44B4" w14:textId="797F02AF" w:rsidR="00B71B36" w:rsidRPr="00D009C2" w:rsidRDefault="00B71B36" w:rsidP="00D009C2">
            <w:pPr>
              <w:tabs>
                <w:tab w:val="left" w:pos="960"/>
              </w:tabs>
              <w:spacing w:after="0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03.03.2021</w:t>
            </w:r>
          </w:p>
        </w:tc>
        <w:tc>
          <w:tcPr>
            <w:tcW w:w="3232" w:type="dxa"/>
          </w:tcPr>
          <w:p w14:paraId="1E2AADE5" w14:textId="01A7A4BA" w:rsidR="00B71B36" w:rsidRPr="00D009C2" w:rsidRDefault="00B71B36" w:rsidP="00D009C2">
            <w:pPr>
              <w:spacing w:after="0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Тема: «Сопровождение детей раннего возраста с нарушениями ОДА в ДОУ»</w:t>
            </w:r>
          </w:p>
        </w:tc>
      </w:tr>
      <w:tr w:rsidR="00B71B36" w:rsidRPr="00D009C2" w14:paraId="2D05900A" w14:textId="77777777" w:rsidTr="00FE219E">
        <w:tc>
          <w:tcPr>
            <w:tcW w:w="1980" w:type="dxa"/>
          </w:tcPr>
          <w:p w14:paraId="0FF342E8" w14:textId="4557212D" w:rsidR="00B71B36" w:rsidRPr="00D009C2" w:rsidRDefault="00327F63" w:rsidP="00D009C2">
            <w:pPr>
              <w:spacing w:after="0"/>
              <w:ind w:left="-142" w:right="-6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373" w:type="dxa"/>
          </w:tcPr>
          <w:p w14:paraId="025A6D91" w14:textId="34899AFD" w:rsidR="00B71B36" w:rsidRPr="00D009C2" w:rsidRDefault="00327F63" w:rsidP="00D009C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Семинар в рамках РИП «Создание Центра психолого-педагогической помощи семьям, имеющим детей от 0 до 3-х лет на базе ДОО»</w:t>
            </w:r>
          </w:p>
        </w:tc>
        <w:tc>
          <w:tcPr>
            <w:tcW w:w="1588" w:type="dxa"/>
          </w:tcPr>
          <w:p w14:paraId="6229F864" w14:textId="7DC48DF2" w:rsidR="00B71B36" w:rsidRPr="00D009C2" w:rsidRDefault="00327F63" w:rsidP="00D009C2">
            <w:pPr>
              <w:tabs>
                <w:tab w:val="left" w:pos="960"/>
              </w:tabs>
              <w:spacing w:after="0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06.04.2021</w:t>
            </w:r>
          </w:p>
        </w:tc>
        <w:tc>
          <w:tcPr>
            <w:tcW w:w="3232" w:type="dxa"/>
          </w:tcPr>
          <w:p w14:paraId="7F2AEE51" w14:textId="031E9CAD" w:rsidR="00B71B36" w:rsidRPr="00D009C2" w:rsidRDefault="00327F63" w:rsidP="00D009C2">
            <w:pPr>
              <w:spacing w:after="0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Тема: «Развитие мелкой моторики у детей раннего возраста с нарушениями ОДА»</w:t>
            </w:r>
          </w:p>
        </w:tc>
      </w:tr>
      <w:tr w:rsidR="00B71B36" w:rsidRPr="00D009C2" w14:paraId="1B99DC25" w14:textId="77777777" w:rsidTr="00FE219E">
        <w:tc>
          <w:tcPr>
            <w:tcW w:w="1980" w:type="dxa"/>
          </w:tcPr>
          <w:p w14:paraId="484DAE45" w14:textId="31688BC5" w:rsidR="00B71B36" w:rsidRPr="00D009C2" w:rsidRDefault="00327F63" w:rsidP="00D009C2">
            <w:pPr>
              <w:spacing w:after="0"/>
              <w:ind w:left="-142" w:right="-6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373" w:type="dxa"/>
          </w:tcPr>
          <w:p w14:paraId="672371FE" w14:textId="1861A54E" w:rsidR="00B71B36" w:rsidRPr="00D009C2" w:rsidRDefault="00327F63" w:rsidP="00D009C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7F63">
              <w:rPr>
                <w:rFonts w:eastAsia="Times New Roman" w:cs="Times New Roman"/>
                <w:sz w:val="24"/>
                <w:szCs w:val="24"/>
                <w:lang w:eastAsia="ru-RU"/>
              </w:rPr>
              <w:t>Методическое объединение учителей-дефектологов 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произвольности в дошкольном возрасте и условия ее формирования у детей с ОВЗ</w:t>
            </w:r>
            <w:r w:rsidRPr="00327F63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</w:tcPr>
          <w:p w14:paraId="55D910D0" w14:textId="04E41236" w:rsidR="00B71B36" w:rsidRPr="00D009C2" w:rsidRDefault="00327F63" w:rsidP="00D009C2">
            <w:pPr>
              <w:tabs>
                <w:tab w:val="left" w:pos="960"/>
              </w:tabs>
              <w:spacing w:after="0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09.04.2021</w:t>
            </w:r>
          </w:p>
        </w:tc>
        <w:tc>
          <w:tcPr>
            <w:tcW w:w="3232" w:type="dxa"/>
          </w:tcPr>
          <w:p w14:paraId="0366D8DA" w14:textId="5B558B1A" w:rsidR="00B71B36" w:rsidRPr="00D009C2" w:rsidRDefault="00C24A11" w:rsidP="00D009C2">
            <w:pPr>
              <w:spacing w:after="0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Теоретический аспект темы </w:t>
            </w:r>
            <w:r w:rsidR="00327F63" w:rsidRPr="00327F63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327F63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произвольности в дошкольном возрасте и условия ее формирования у детей с ОВЗ</w:t>
            </w:r>
            <w:r w:rsidR="00327F63" w:rsidRPr="00327F63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06308385" w14:textId="77777777" w:rsidR="00D009C2" w:rsidRDefault="00D009C2" w:rsidP="00D009C2">
      <w:pPr>
        <w:spacing w:after="0"/>
        <w:ind w:left="-1134"/>
        <w:jc w:val="both"/>
      </w:pPr>
    </w:p>
    <w:p w14:paraId="00F07FFC" w14:textId="77777777" w:rsidR="00D009C2" w:rsidRDefault="00D009C2" w:rsidP="00D009C2">
      <w:pPr>
        <w:spacing w:after="0"/>
        <w:ind w:left="-1134"/>
        <w:jc w:val="both"/>
      </w:pPr>
    </w:p>
    <w:sectPr w:rsidR="00D009C2" w:rsidSect="00D009C2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B1"/>
    <w:rsid w:val="00083877"/>
    <w:rsid w:val="0013522A"/>
    <w:rsid w:val="00327F63"/>
    <w:rsid w:val="005374E5"/>
    <w:rsid w:val="006C0B77"/>
    <w:rsid w:val="008242FF"/>
    <w:rsid w:val="00870751"/>
    <w:rsid w:val="00922C48"/>
    <w:rsid w:val="009251B8"/>
    <w:rsid w:val="00B71B36"/>
    <w:rsid w:val="00B915B7"/>
    <w:rsid w:val="00C24A11"/>
    <w:rsid w:val="00CA0093"/>
    <w:rsid w:val="00D009C2"/>
    <w:rsid w:val="00E375B1"/>
    <w:rsid w:val="00EA59DF"/>
    <w:rsid w:val="00EE4070"/>
    <w:rsid w:val="00F12C76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6D33"/>
  <w15:chartTrackingRefBased/>
  <w15:docId w15:val="{6EF9A582-485C-4F4B-8231-30A8973C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2021-11-05T19:17:00Z</dcterms:created>
  <dcterms:modified xsi:type="dcterms:W3CDTF">2021-11-06T22:52:00Z</dcterms:modified>
</cp:coreProperties>
</file>