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7" w:rsidRPr="00BD346D" w:rsidRDefault="00393248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346D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EE" w:rsidRDefault="00A06EEE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EE" w:rsidRDefault="00A06EEE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24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3248">
        <w:rPr>
          <w:rFonts w:ascii="Times New Roman" w:hAnsi="Times New Roman" w:cs="Times New Roman"/>
          <w:b/>
          <w:sz w:val="56"/>
          <w:szCs w:val="56"/>
        </w:rPr>
        <w:t>«</w:t>
      </w:r>
      <w:r w:rsidR="00E343D1">
        <w:rPr>
          <w:rFonts w:ascii="Times New Roman" w:hAnsi="Times New Roman" w:cs="Times New Roman"/>
          <w:b/>
          <w:sz w:val="56"/>
          <w:szCs w:val="56"/>
        </w:rPr>
        <w:t>Игрушка в жизни ребенка</w:t>
      </w:r>
      <w:r w:rsidRPr="00393248">
        <w:rPr>
          <w:rFonts w:ascii="Times New Roman" w:hAnsi="Times New Roman" w:cs="Times New Roman"/>
          <w:b/>
          <w:sz w:val="56"/>
          <w:szCs w:val="56"/>
        </w:rPr>
        <w:t>»</w:t>
      </w:r>
    </w:p>
    <w:p w:rsidR="00393248" w:rsidRDefault="00393248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E343D1" w:rsidP="00393248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C7D51E" wp14:editId="7E47B4F0">
            <wp:simplePos x="0" y="0"/>
            <wp:positionH relativeFrom="column">
              <wp:posOffset>-245745</wp:posOffset>
            </wp:positionH>
            <wp:positionV relativeFrom="paragraph">
              <wp:posOffset>3175</wp:posOffset>
            </wp:positionV>
            <wp:extent cx="3909060" cy="4886325"/>
            <wp:effectExtent l="0" t="0" r="0" b="0"/>
            <wp:wrapNone/>
            <wp:docPr id="1" name="Рисунок 1" descr="https://annz.ru/template/uploads/img177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nz.ru/template/uploads/img177-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EE" w:rsidRDefault="00A06EEE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393248" w:rsidRP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jc w:val="center"/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</w:pPr>
      <w:r w:rsidRPr="00E343D1"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  <w:lastRenderedPageBreak/>
        <w:t>Консультация для родителей</w:t>
      </w:r>
      <w:r w:rsidRPr="00E343D1">
        <w:rPr>
          <w:color w:val="111111"/>
          <w:sz w:val="32"/>
          <w:szCs w:val="32"/>
        </w:rPr>
        <w:t xml:space="preserve"> </w:t>
      </w:r>
      <w:r w:rsidRPr="00E343D1">
        <w:rPr>
          <w:rStyle w:val="a6"/>
          <w:i/>
          <w:iCs/>
          <w:color w:val="111111"/>
          <w:sz w:val="32"/>
          <w:szCs w:val="32"/>
          <w:bdr w:val="none" w:sz="0" w:space="0" w:color="auto" w:frame="1"/>
        </w:rPr>
        <w:t>«Игрушка в жизни ребенка»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jc w:val="center"/>
        <w:rPr>
          <w:color w:val="111111"/>
          <w:sz w:val="28"/>
          <w:szCs w:val="28"/>
        </w:rPr>
      </w:pP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rStyle w:val="a6"/>
          <w:color w:val="111111"/>
          <w:sz w:val="28"/>
          <w:szCs w:val="28"/>
          <w:bdr w:val="none" w:sz="0" w:space="0" w:color="auto" w:frame="1"/>
        </w:rPr>
        <w:t>Игра</w:t>
      </w:r>
      <w:r w:rsidRPr="00E343D1">
        <w:rPr>
          <w:color w:val="111111"/>
          <w:sz w:val="28"/>
          <w:szCs w:val="28"/>
        </w:rPr>
        <w:t> – самостоятельная детская деятельность, в которой ребенок формируется как личность. Игра развивает и радует ребенка, делает его счастливым, развитым, активным. В игре ребенок делает первые шаги к открытиям. В игре, мы уже с вами знаем, развивается фантазия, воображение. Но нужно всегда помнить, уважаемые родители, что для хорошей, веселой игры вашему ребенку обязательно потребуется и хорошая игрушка.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rStyle w:val="a6"/>
          <w:color w:val="111111"/>
          <w:sz w:val="28"/>
          <w:szCs w:val="28"/>
          <w:bdr w:val="none" w:sz="0" w:space="0" w:color="auto" w:frame="1"/>
        </w:rPr>
        <w:t>Игрушка</w:t>
      </w:r>
      <w:r w:rsidRPr="00E343D1">
        <w:rPr>
          <w:color w:val="111111"/>
          <w:sz w:val="28"/>
          <w:szCs w:val="28"/>
        </w:rPr>
        <w:t> - спутник жизни ребенка, источник его радости. А что же такое игрушка или игрушки? Главной особенностью игрушки является то, что в ней в обобщенном виде представлены типичные черты, свойства предмета, в зависимости от которых ребенок, играя, воспроизводит те или иные действия. Однако значение игрушки в воспитании детей значительно шире. Для каждого из детей, игрушка представляет собой творение не менее грандиозное, чем компьютер и обладает общечеловеческой ценностью. Кроме того, нет в мире учителя и воспитателя более грамотного и весёлого одновременно, чем игрушка.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FD06A" wp14:editId="7FAB4AD8">
            <wp:simplePos x="0" y="0"/>
            <wp:positionH relativeFrom="column">
              <wp:posOffset>2637155</wp:posOffset>
            </wp:positionH>
            <wp:positionV relativeFrom="paragraph">
              <wp:posOffset>194310</wp:posOffset>
            </wp:positionV>
            <wp:extent cx="3215640" cy="3067050"/>
            <wp:effectExtent l="0" t="0" r="3810" b="0"/>
            <wp:wrapThrough wrapText="bothSides">
              <wp:wrapPolygon edited="0">
                <wp:start x="17275" y="0"/>
                <wp:lineTo x="15483" y="2147"/>
                <wp:lineTo x="14460" y="2817"/>
                <wp:lineTo x="13052" y="4159"/>
                <wp:lineTo x="13052" y="4293"/>
                <wp:lineTo x="3071" y="5098"/>
                <wp:lineTo x="640" y="5501"/>
                <wp:lineTo x="640" y="6440"/>
                <wp:lineTo x="0" y="8452"/>
                <wp:lineTo x="0" y="10062"/>
                <wp:lineTo x="1152" y="10733"/>
                <wp:lineTo x="1152" y="11672"/>
                <wp:lineTo x="4095" y="12880"/>
                <wp:lineTo x="6526" y="12880"/>
                <wp:lineTo x="5630" y="15026"/>
                <wp:lineTo x="3455" y="15160"/>
                <wp:lineTo x="2815" y="16234"/>
                <wp:lineTo x="3199" y="17173"/>
                <wp:lineTo x="4735" y="19319"/>
                <wp:lineTo x="4863" y="19722"/>
                <wp:lineTo x="8573" y="21466"/>
                <wp:lineTo x="9341" y="21466"/>
                <wp:lineTo x="13052" y="21466"/>
                <wp:lineTo x="13820" y="21466"/>
                <wp:lineTo x="17531" y="19722"/>
                <wp:lineTo x="17659" y="19319"/>
                <wp:lineTo x="19322" y="17173"/>
                <wp:lineTo x="20090" y="15026"/>
                <wp:lineTo x="20346" y="13819"/>
                <wp:lineTo x="19322" y="13282"/>
                <wp:lineTo x="15227" y="12880"/>
                <wp:lineTo x="15739" y="10733"/>
                <wp:lineTo x="16635" y="10733"/>
                <wp:lineTo x="20730" y="8989"/>
                <wp:lineTo x="20730" y="8586"/>
                <wp:lineTo x="21242" y="6440"/>
                <wp:lineTo x="21498" y="4427"/>
                <wp:lineTo x="21498" y="3086"/>
                <wp:lineTo x="20602" y="2147"/>
                <wp:lineTo x="20730" y="1207"/>
                <wp:lineTo x="20090" y="537"/>
                <wp:lineTo x="18171" y="0"/>
                <wp:lineTo x="17275" y="0"/>
              </wp:wrapPolygon>
            </wp:wrapThrough>
            <wp:docPr id="4" name="Рисунок 4" descr="https://www.pngkey.com/png/full/129-1299713_pony-clipart-pretty-horse-clipart-rocking-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ngkey.com/png/full/129-1299713_pony-clipart-pretty-horse-clipart-rocking-hor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3D1">
        <w:rPr>
          <w:color w:val="111111"/>
          <w:sz w:val="28"/>
          <w:szCs w:val="28"/>
        </w:rPr>
        <w:t xml:space="preserve">Игра и игрушка </w:t>
      </w:r>
      <w:proofErr w:type="gramStart"/>
      <w:r w:rsidRPr="00E343D1">
        <w:rPr>
          <w:color w:val="111111"/>
          <w:sz w:val="28"/>
          <w:szCs w:val="28"/>
        </w:rPr>
        <w:t>неотделимы</w:t>
      </w:r>
      <w:proofErr w:type="gramEnd"/>
      <w:r w:rsidRPr="00E343D1">
        <w:rPr>
          <w:color w:val="111111"/>
          <w:sz w:val="28"/>
          <w:szCs w:val="28"/>
        </w:rPr>
        <w:t xml:space="preserve"> друг от друга. Иногда бывает: увидит ребенок новую игрушку – обязательно захочет поиграть в какую-то новую соответствующую игру. И наоборот захотелось вашему ребенку поиграть в ту или иную игру – и для этого ему потребуется новая (а может быть, и хорошо забытая, старая) игрушка. Игрушки могут быть самыми разнообразными, но все они должны отвечать определенным художественно – эстетическим и педагогическим требованиям.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При подборе игрушки родителям важно помнить, что любая игрушка приближает игру к действительности.</w:t>
      </w:r>
      <w:r w:rsidRPr="00E343D1">
        <w:rPr>
          <w:noProof/>
        </w:rPr>
        <w:t xml:space="preserve"> 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>Предлагая ребенку игрушку важно помнить: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• При внесении моторных игрушек, необходимо раскрыть их назначение, способы действия с ними.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• Представляя образную игрушку, проявите своё положительное отношение к ней, пробуждая такое же отношение у ребёнка. Дать имя, место, где будет жить. Любую игрушку нельзя отделить от игры. Дети осваивают игрушку в игре и принимают её в свой мир.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• Не должно быть игрушек, отображающих орудие насилия, жестокости, ужасов. Игрушка для ребёнка полна смысла.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>Существует несколько общеизвестных правил для родителей при выборе игрушек: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 xml:space="preserve">1. Безопасность игрушки (и здесь можно поговорить не только об отсутствии механических и химических признаках опасности для ребенка, но и </w:t>
      </w:r>
      <w:r w:rsidRPr="00E343D1">
        <w:rPr>
          <w:color w:val="111111"/>
          <w:sz w:val="28"/>
          <w:szCs w:val="28"/>
        </w:rPr>
        <w:lastRenderedPageBreak/>
        <w:t>о психологической опасности: в игрушке не должно быть явных признаков, провоцирующих ребенка на жестокость и агрессию, вызывающих у ребенка страх или тревогу)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2. Игрушка должна соответствовать возрасту ребенка.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3. Игрушка должна быть привлекательна для вашего малыша.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4. Игрушка должна вызвать желание в нее поиграть. Это очень важно для ребенка.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 xml:space="preserve">5. Игрушка должна быть использована для развития способностей ребенка (это и познавательное развитие, и физическое совершенствование, и художественно-эстетическое развитие </w:t>
      </w:r>
      <w:proofErr w:type="gramStart"/>
      <w:r w:rsidRPr="00E343D1">
        <w:rPr>
          <w:color w:val="111111"/>
          <w:sz w:val="28"/>
          <w:szCs w:val="28"/>
        </w:rPr>
        <w:t>и</w:t>
      </w:r>
      <w:proofErr w:type="gramEnd"/>
      <w:r w:rsidRPr="00E343D1">
        <w:rPr>
          <w:color w:val="111111"/>
          <w:sz w:val="28"/>
          <w:szCs w:val="28"/>
        </w:rPr>
        <w:t xml:space="preserve"> конечно же, духовно-нравственное воспитание).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6. Эстетичность внешнего вида и отсутствие ошибок в ее конструкции.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>Но нельзя забывать родителям о том, что выбор игрушки – это очень важно, очень серьезное на самом деле, занятие.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Воспитывайте бережное отношение к игрушке. Старайтесь постепенно приучать малыша поддерживать среди своих игрушек порядок - прежде всего на собственном примере. Начните уборку и попросите малыша вам помочь. Объясните, что у каждой игрушки должен быть свой собственный домик. Похвала подействует лучше, чем порицание: хвалите ребенка каждый раз, как он уберет игрушку на место. Удобные шкафчики, красивые коробочки - все это поможет привить ребенку любовь к порядку в детской, а позже - к порядку в доме. 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E343D1" w:rsidRPr="00E343D1" w:rsidRDefault="00E343D1" w:rsidP="00E343D1">
      <w:pPr>
        <w:pStyle w:val="a5"/>
        <w:shd w:val="clear" w:color="auto" w:fill="FFFFFF"/>
        <w:spacing w:before="225" w:beforeAutospacing="0" w:after="225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color w:val="111111"/>
          <w:sz w:val="28"/>
          <w:szCs w:val="28"/>
        </w:rPr>
        <w:t>С раннего возраста у ребёнка есть потребность в игре и в игрушках и наша с вами задача, уважаемые родители, эту потребность удовлетворить, потому, что играя, ребёнок учится и познаёт жизнь.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Игра и игрушка </w:t>
      </w:r>
      <w:proofErr w:type="gramStart"/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>неотделимы</w:t>
      </w:r>
      <w:proofErr w:type="gramEnd"/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друг от друга. </w:t>
      </w:r>
      <w:r w:rsidRPr="00E343D1">
        <w:rPr>
          <w:color w:val="111111"/>
          <w:sz w:val="28"/>
          <w:szCs w:val="28"/>
        </w:rPr>
        <w:t>Игрушка может вызвать к жизни игру, а игра, иной раз, требует для развития новую игрушку. Игрушки могут быть самыми разнообразными, но все они должны отвечать определённым педагогическим и художественно-эстетическим требованиям, поэтому относиться к выбору игрушек, по крайней мере, взрослым нужно очень серьёзно.</w:t>
      </w:r>
    </w:p>
    <w:p w:rsidR="00E343D1" w:rsidRPr="00E343D1" w:rsidRDefault="00E343D1" w:rsidP="00E343D1">
      <w:pPr>
        <w:pStyle w:val="a5"/>
        <w:shd w:val="clear" w:color="auto" w:fill="FFFFFF"/>
        <w:spacing w:before="0" w:beforeAutospacing="0" w:after="0" w:afterAutospacing="0"/>
        <w:ind w:left="-567" w:right="284" w:firstLine="567"/>
        <w:contextualSpacing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67B48E" wp14:editId="12868C52">
            <wp:simplePos x="0" y="0"/>
            <wp:positionH relativeFrom="column">
              <wp:posOffset>1505585</wp:posOffset>
            </wp:positionH>
            <wp:positionV relativeFrom="paragraph">
              <wp:posOffset>391160</wp:posOffset>
            </wp:positionV>
            <wp:extent cx="2366744" cy="2072558"/>
            <wp:effectExtent l="0" t="0" r="0" b="4445"/>
            <wp:wrapNone/>
            <wp:docPr id="5" name="Рисунок 5" descr="https://funforkids.ru/pictures/cube/cub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forkids.ru/pictures/cube/cube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44" cy="20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3D1">
        <w:rPr>
          <w:i/>
          <w:iCs/>
          <w:color w:val="111111"/>
          <w:sz w:val="28"/>
          <w:szCs w:val="28"/>
          <w:bdr w:val="none" w:sz="0" w:space="0" w:color="auto" w:frame="1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06EEE" w:rsidRPr="00A06EEE" w:rsidRDefault="00A06EEE" w:rsidP="00A06EEE">
      <w:pPr>
        <w:spacing w:line="240" w:lineRule="auto"/>
        <w:ind w:left="-567" w:right="284"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EEE" w:rsidRPr="00A06EEE" w:rsidSect="00E343D1">
      <w:pgSz w:w="11906" w:h="16838"/>
      <w:pgMar w:top="1134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9"/>
    <w:rsid w:val="00224F07"/>
    <w:rsid w:val="00251B89"/>
    <w:rsid w:val="00393248"/>
    <w:rsid w:val="00A06EEE"/>
    <w:rsid w:val="00BD346D"/>
    <w:rsid w:val="00E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2020-10-25T18:29:00Z</dcterms:created>
  <dcterms:modified xsi:type="dcterms:W3CDTF">2020-10-25T18:52:00Z</dcterms:modified>
</cp:coreProperties>
</file>