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46" w:rsidRDefault="00334F46" w:rsidP="0039324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24F07" w:rsidRPr="00BD346D" w:rsidRDefault="00393248" w:rsidP="0039324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D346D">
        <w:rPr>
          <w:rFonts w:ascii="Times New Roman" w:hAnsi="Times New Roman" w:cs="Times New Roman"/>
          <w:sz w:val="28"/>
          <w:szCs w:val="28"/>
        </w:rPr>
        <w:t>МДОУ «Детский сад №158»</w:t>
      </w:r>
    </w:p>
    <w:p w:rsidR="00393248" w:rsidRDefault="00393248">
      <w:pPr>
        <w:rPr>
          <w:rFonts w:ascii="Times New Roman" w:hAnsi="Times New Roman" w:cs="Times New Roman"/>
          <w:sz w:val="28"/>
          <w:szCs w:val="28"/>
        </w:rPr>
      </w:pPr>
    </w:p>
    <w:p w:rsidR="00393248" w:rsidRDefault="00393248">
      <w:pPr>
        <w:rPr>
          <w:rFonts w:ascii="Times New Roman" w:hAnsi="Times New Roman" w:cs="Times New Roman"/>
          <w:sz w:val="28"/>
          <w:szCs w:val="28"/>
        </w:rPr>
      </w:pPr>
    </w:p>
    <w:p w:rsidR="00393248" w:rsidRDefault="00393248">
      <w:pPr>
        <w:rPr>
          <w:rFonts w:ascii="Times New Roman" w:hAnsi="Times New Roman" w:cs="Times New Roman"/>
          <w:sz w:val="28"/>
          <w:szCs w:val="28"/>
        </w:rPr>
      </w:pPr>
    </w:p>
    <w:p w:rsidR="00393248" w:rsidRDefault="00393248" w:rsidP="0039324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248" w:rsidRPr="00393248" w:rsidRDefault="00393248" w:rsidP="0053467E">
      <w:pPr>
        <w:rPr>
          <w:rFonts w:ascii="Times New Roman" w:hAnsi="Times New Roman" w:cs="Times New Roman"/>
          <w:b/>
          <w:sz w:val="28"/>
          <w:szCs w:val="28"/>
        </w:rPr>
      </w:pPr>
    </w:p>
    <w:p w:rsidR="00393248" w:rsidRPr="00393248" w:rsidRDefault="00393248" w:rsidP="00393248">
      <w:pPr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3248">
        <w:rPr>
          <w:rFonts w:ascii="Times New Roman" w:hAnsi="Times New Roman" w:cs="Times New Roman"/>
          <w:b/>
          <w:sz w:val="44"/>
          <w:szCs w:val="44"/>
        </w:rPr>
        <w:t xml:space="preserve">Консультация для </w:t>
      </w:r>
      <w:r w:rsidR="00334F46">
        <w:rPr>
          <w:rFonts w:ascii="Times New Roman" w:hAnsi="Times New Roman" w:cs="Times New Roman"/>
          <w:b/>
          <w:sz w:val="44"/>
          <w:szCs w:val="44"/>
        </w:rPr>
        <w:t>педагогов</w:t>
      </w:r>
    </w:p>
    <w:p w:rsidR="00334F46" w:rsidRDefault="00393248" w:rsidP="00393248">
      <w:pPr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3248">
        <w:rPr>
          <w:rFonts w:ascii="Times New Roman" w:hAnsi="Times New Roman" w:cs="Times New Roman"/>
          <w:b/>
          <w:sz w:val="56"/>
          <w:szCs w:val="56"/>
        </w:rPr>
        <w:t>«</w:t>
      </w:r>
      <w:r w:rsidR="00334F46" w:rsidRPr="00334F46">
        <w:rPr>
          <w:rFonts w:ascii="Times New Roman" w:hAnsi="Times New Roman" w:cs="Times New Roman"/>
          <w:b/>
          <w:sz w:val="56"/>
          <w:szCs w:val="56"/>
        </w:rPr>
        <w:t xml:space="preserve">Роль фольклора в развитии </w:t>
      </w:r>
    </w:p>
    <w:p w:rsidR="00393248" w:rsidRPr="00393248" w:rsidRDefault="00334F46" w:rsidP="00393248">
      <w:pPr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34F46">
        <w:rPr>
          <w:rFonts w:ascii="Times New Roman" w:hAnsi="Times New Roman" w:cs="Times New Roman"/>
          <w:b/>
          <w:sz w:val="56"/>
          <w:szCs w:val="56"/>
        </w:rPr>
        <w:t>детей раннего возраста</w:t>
      </w:r>
      <w:r w:rsidR="00393248" w:rsidRPr="00393248">
        <w:rPr>
          <w:rFonts w:ascii="Times New Roman" w:hAnsi="Times New Roman" w:cs="Times New Roman"/>
          <w:b/>
          <w:sz w:val="56"/>
          <w:szCs w:val="56"/>
        </w:rPr>
        <w:t>»</w:t>
      </w:r>
    </w:p>
    <w:p w:rsidR="00393248" w:rsidRDefault="00393248" w:rsidP="00393248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A06EEE" w:rsidRDefault="00A06EEE" w:rsidP="00393248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A06EEE" w:rsidRDefault="0053467E" w:rsidP="00393248">
      <w:pPr>
        <w:ind w:right="56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01E513" wp14:editId="27BDD402">
            <wp:simplePos x="0" y="0"/>
            <wp:positionH relativeFrom="column">
              <wp:posOffset>-290195</wp:posOffset>
            </wp:positionH>
            <wp:positionV relativeFrom="paragraph">
              <wp:posOffset>291465</wp:posOffset>
            </wp:positionV>
            <wp:extent cx="3648075" cy="3648075"/>
            <wp:effectExtent l="0" t="0" r="9525" b="9525"/>
            <wp:wrapNone/>
            <wp:docPr id="8" name="Рисунок 8" descr="https://i.pinimg.com/736x/d1/2f/c5/d12fc5497387848760ec136009e4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736x/d1/2f/c5/d12fc5497387848760ec136009e420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248" w:rsidRPr="00393248" w:rsidRDefault="00393248" w:rsidP="00393248">
      <w:pPr>
        <w:ind w:left="-851" w:right="566"/>
        <w:jc w:val="right"/>
        <w:rPr>
          <w:rFonts w:ascii="Times New Roman" w:hAnsi="Times New Roman" w:cs="Times New Roman"/>
          <w:sz w:val="28"/>
          <w:szCs w:val="28"/>
        </w:rPr>
      </w:pPr>
      <w:r w:rsidRPr="0039324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93248" w:rsidRDefault="00393248" w:rsidP="00393248">
      <w:pPr>
        <w:ind w:left="-851" w:right="566"/>
        <w:jc w:val="right"/>
        <w:rPr>
          <w:rFonts w:ascii="Times New Roman" w:hAnsi="Times New Roman" w:cs="Times New Roman"/>
          <w:sz w:val="28"/>
          <w:szCs w:val="28"/>
        </w:rPr>
      </w:pPr>
      <w:r w:rsidRPr="00393248">
        <w:rPr>
          <w:rFonts w:ascii="Times New Roman" w:hAnsi="Times New Roman" w:cs="Times New Roman"/>
          <w:sz w:val="28"/>
          <w:szCs w:val="28"/>
        </w:rPr>
        <w:t>Воспитатель Маркова О.И.</w:t>
      </w:r>
    </w:p>
    <w:p w:rsidR="00393248" w:rsidRDefault="00393248" w:rsidP="00393248">
      <w:pPr>
        <w:ind w:left="-851"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93248" w:rsidRDefault="00393248" w:rsidP="00393248">
      <w:pPr>
        <w:ind w:left="-851"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93248" w:rsidRDefault="00393248" w:rsidP="00393248">
      <w:pPr>
        <w:ind w:left="-851"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93248" w:rsidRDefault="00393248" w:rsidP="00393248">
      <w:pPr>
        <w:ind w:left="-851"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93248" w:rsidRDefault="00393248" w:rsidP="00393248">
      <w:pPr>
        <w:ind w:left="-851"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93248" w:rsidRDefault="00393248" w:rsidP="00393248">
      <w:pPr>
        <w:ind w:left="-851"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93248" w:rsidRDefault="00393248" w:rsidP="00393248">
      <w:pPr>
        <w:ind w:left="-851"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53467E" w:rsidRDefault="0053467E" w:rsidP="00334F46">
      <w:pPr>
        <w:shd w:val="clear" w:color="auto" w:fill="FFFFFF"/>
        <w:spacing w:after="0" w:line="240" w:lineRule="auto"/>
        <w:ind w:left="-284" w:right="567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53467E" w:rsidRDefault="0053467E" w:rsidP="00334F46">
      <w:pPr>
        <w:shd w:val="clear" w:color="auto" w:fill="FFFFFF"/>
        <w:spacing w:after="0" w:line="240" w:lineRule="auto"/>
        <w:ind w:left="-284" w:right="567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F01ED6C" wp14:editId="77FE1D93">
            <wp:simplePos x="0" y="0"/>
            <wp:positionH relativeFrom="column">
              <wp:posOffset>2982595</wp:posOffset>
            </wp:positionH>
            <wp:positionV relativeFrom="paragraph">
              <wp:posOffset>203835</wp:posOffset>
            </wp:positionV>
            <wp:extent cx="2743835" cy="2686050"/>
            <wp:effectExtent l="0" t="0" r="0" b="0"/>
            <wp:wrapThrough wrapText="bothSides">
              <wp:wrapPolygon edited="0">
                <wp:start x="10198" y="0"/>
                <wp:lineTo x="6748" y="460"/>
                <wp:lineTo x="4349" y="1532"/>
                <wp:lineTo x="4349" y="2451"/>
                <wp:lineTo x="3299" y="3677"/>
                <wp:lineTo x="2549" y="4749"/>
                <wp:lineTo x="1500" y="5974"/>
                <wp:lineTo x="1200" y="6434"/>
                <wp:lineTo x="1050" y="7506"/>
                <wp:lineTo x="0" y="9345"/>
                <wp:lineTo x="0" y="10417"/>
                <wp:lineTo x="750" y="12255"/>
                <wp:lineTo x="600" y="13940"/>
                <wp:lineTo x="900" y="14706"/>
                <wp:lineTo x="1800" y="14706"/>
                <wp:lineTo x="1800" y="15626"/>
                <wp:lineTo x="2399" y="17157"/>
                <wp:lineTo x="2849" y="17770"/>
                <wp:lineTo x="4799" y="19609"/>
                <wp:lineTo x="5549" y="19609"/>
                <wp:lineTo x="5549" y="20834"/>
                <wp:lineTo x="7798" y="21447"/>
                <wp:lineTo x="11847" y="21447"/>
                <wp:lineTo x="12897" y="21447"/>
                <wp:lineTo x="13647" y="21447"/>
                <wp:lineTo x="18896" y="19609"/>
                <wp:lineTo x="20095" y="17157"/>
                <wp:lineTo x="20695" y="17157"/>
                <wp:lineTo x="20995" y="15779"/>
                <wp:lineTo x="20695" y="14706"/>
                <wp:lineTo x="21445" y="13634"/>
                <wp:lineTo x="21445" y="8885"/>
                <wp:lineTo x="20845" y="7353"/>
                <wp:lineTo x="20095" y="4289"/>
                <wp:lineTo x="18146" y="2604"/>
                <wp:lineTo x="16946" y="2451"/>
                <wp:lineTo x="17096" y="1838"/>
                <wp:lineTo x="14697" y="153"/>
                <wp:lineTo x="13647" y="0"/>
                <wp:lineTo x="10198" y="0"/>
              </wp:wrapPolygon>
            </wp:wrapThrough>
            <wp:docPr id="9" name="Рисунок 9" descr="https://img-fotki.yandex.ru/get/5301/jlipeiton.21f/0_4eb78_18a071d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-fotki.yandex.ru/get/5301/jlipeiton.21f/0_4eb78_18a071d5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/>
        <w:contextualSpacing/>
        <w:jc w:val="center"/>
        <w:rPr>
          <w:rFonts w:ascii="Calibri" w:eastAsia="Times New Roman" w:hAnsi="Calibri" w:cs="Arial"/>
          <w:b/>
          <w:color w:val="7030A0"/>
          <w:sz w:val="28"/>
          <w:szCs w:val="28"/>
          <w:lang w:eastAsia="ru-RU"/>
        </w:rPr>
      </w:pPr>
      <w:r w:rsidRPr="00334F4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Консультация для </w:t>
      </w:r>
      <w:r w:rsidRPr="0053467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педагогов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334F4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«Роль фольклора в развитии детей раннего возраста»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 имеет исключительно большое значение в развитии человека. В этот период закладываются наиболее важные и фундаментальные человеческие способности: познавательность, любознательность, уверенность в себе и доверие к другим людям, двигательная активность, речь, воображение, творческая направленность и другие. Все эти способности не возникают сами по себе, как следствие возраста ребенка, а требуют непременного участия взрослого и определенных педагогических воздействий. Взрослые - хранители опыта, накопленного человечеством, знаний, умений, культуры. Передать этот опыт можно не иначе как с помощью языка.</w:t>
      </w:r>
      <w:r w:rsidR="0053467E" w:rsidRPr="0053467E">
        <w:rPr>
          <w:noProof/>
          <w:lang w:eastAsia="ru-RU"/>
        </w:rPr>
        <w:t xml:space="preserve"> 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детьми раннего возраста более 5 лет, я заметила, что тот ребенок, который хорошо владеет речью - умеет реализовать себя в любом виде деятельности. Нет ни одного вида деятельности, куда невозможно было бы включить элементы фольклора, использование которого делает деятельность более эмоциональной, развивает логическое и образное мышление. Особое место занимает фольклор в игровой деятельности. Формы подачи фольклора разнообразны. Необходимо использовать все доступные виды деятельности, чтобы открыть для детей занимательный и яркий мир творчества народа.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Современному малышу не менее, чем в далеком прошлом, нужны тонкие способы создания определенных взаимоотношений </w:t>
      </w:r>
      <w:proofErr w:type="gramStart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при убаюкивании, купании, первых физических упражнений, в играх. Знакомство с народными произведениями обогащает чувства и речь малышей, формирует отношение к окружающему миру, играет неоценимую роль в развитии. И я пришла к выводу, что детский фольклор имеет большое значение во всестороннем развитии ребенка.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своей профессиональной деятельности я сталкиваюсь со следующими противоречиями: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Между возрастающим объемом информации, который необходимо донести детям согласно учебному плану и достаточно долгой и сложной адаптацией детей к детскому саду.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Между желанием родителей к получению информации о жизни группы, совета по развитию ребенка и отсутствием таких возможностей в группе.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Выявленные противоречия приводят к возникновению следующих проблем: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Трудная адаптация ребенка к детскому саду.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Утрата самобытности русской речи.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Слабая информированность родителей о жизни группы.</w:t>
      </w:r>
    </w:p>
    <w:p w:rsid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решений указанных проблем является использование фольклора для всестороннего развития детей раннего возраста. 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center"/>
        <w:rPr>
          <w:rFonts w:ascii="Times New Roman" w:eastAsia="Times New Roman" w:hAnsi="Times New Roman" w:cs="Times New Roman"/>
          <w:b/>
          <w:color w:val="000099"/>
          <w:sz w:val="32"/>
          <w:szCs w:val="32"/>
          <w:lang w:eastAsia="ru-RU"/>
        </w:rPr>
      </w:pPr>
      <w:r w:rsidRPr="00334F46">
        <w:rPr>
          <w:rFonts w:ascii="Times New Roman" w:eastAsia="Times New Roman" w:hAnsi="Times New Roman" w:cs="Times New Roman"/>
          <w:b/>
          <w:color w:val="000099"/>
          <w:sz w:val="32"/>
          <w:szCs w:val="32"/>
          <w:lang w:eastAsia="ru-RU"/>
        </w:rPr>
        <w:t>Роль фольклора в развитии детей раннего возраста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center"/>
        <w:rPr>
          <w:rFonts w:ascii="Calibri" w:eastAsia="Times New Roman" w:hAnsi="Calibri" w:cs="Arial"/>
          <w:b/>
          <w:color w:val="000099"/>
          <w:sz w:val="32"/>
          <w:szCs w:val="32"/>
          <w:lang w:eastAsia="ru-RU"/>
        </w:rPr>
      </w:pP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 фольклора достаточно легко можно установить контакт с ребенком раннего возраста. Фольклор является незаменимым средством пробуждения познавательной активности, самостоятельности и яркой индивидуальности. Чаще всего через элементы фольклора мы доносим до ребенка свою нежность, любовь, веру в него. Этот метод способствует скорейшей адаптации ребенка. Обращение к устному народному творчеству в работе с детьми раннего возраста должно быть постоянным. В нем заложены неисчерпаемые возможности для развития речевых навыков, пробуждения познавательной активности. На все случаи жизни мы можем найти их и применить.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раннем возрасте дети особенно склонны к подражанию, поэтому в формировании навыков большую роль играет личный пример взрослых. Для плодотворного общения взрослого и ребенка важно установление добрых и доверительных взаимоотношений, важен эмоциональный контакт. В этом помогает детский фольклор.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Фольклор</w:t>
      </w: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народное творчество, произведения, создаваемые народом и бытующие в нем. Отличительными особенностями фольклора являются коллективность и народность, а также то, что он является источником любой литературы и искусства в целом, оказывает всестороннее влияние на развитие человека. Первое знакомство ребенка с народной поэзией начинается с малых фольклорных форм.</w:t>
      </w:r>
    </w:p>
    <w:p w:rsidR="00334F46" w:rsidRPr="00334F46" w:rsidRDefault="0053467E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D02C560" wp14:editId="3E5A9F42">
            <wp:simplePos x="0" y="0"/>
            <wp:positionH relativeFrom="column">
              <wp:posOffset>-254635</wp:posOffset>
            </wp:positionH>
            <wp:positionV relativeFrom="paragraph">
              <wp:posOffset>626110</wp:posOffset>
            </wp:positionV>
            <wp:extent cx="2755265" cy="2066290"/>
            <wp:effectExtent l="0" t="0" r="6985" b="0"/>
            <wp:wrapThrough wrapText="bothSides">
              <wp:wrapPolygon edited="0">
                <wp:start x="0" y="0"/>
                <wp:lineTo x="0" y="21308"/>
                <wp:lineTo x="21505" y="21308"/>
                <wp:lineTo x="21505" y="0"/>
                <wp:lineTo x="0" y="0"/>
              </wp:wrapPolygon>
            </wp:wrapThrough>
            <wp:docPr id="10" name="Рисунок 10" descr="https://uvao.mos.ru/upload/news_photo/26.01_pote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vao.mos.ru/upload/news_photo/26.01_potesh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46" w:rsidRPr="00334F46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Малый фольклорный жанр</w:t>
      </w:r>
      <w:r w:rsidR="00334F46" w:rsidRPr="00334F4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миниатюрные поэтические произведения, созданные для детей и имеющие определенную педагогическую направленность. К ним относятся колыбельные песни, </w:t>
      </w:r>
      <w:proofErr w:type="spellStart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сказки.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окрашивают речь педагога, делая ее образной и красочной, привлекают внимание детей, оживляют обычные повседневные дела дошкольника. Песенки - </w:t>
      </w:r>
      <w:proofErr w:type="spellStart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приносят радость, вызывают желание повторить слова за взрослым, выполнять задания педагога, участвовать в общих играх. Без </w:t>
      </w: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считалок не обходятся игры, в которых нужно выбрать ведущего. Колыбельные песни успокаивают, снимают напряжение, готовят ребенка ко сну, убаюкивают. Замечено, что к педагогу, виртуозно владеющему образным народным фольклором, тянутся дети: их завораживают напевность слов и привлекает внимание сюжет.</w:t>
      </w:r>
    </w:p>
    <w:p w:rsidR="00334F46" w:rsidRPr="00334F46" w:rsidRDefault="0053467E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BCCA4AB" wp14:editId="34D605DE">
            <wp:simplePos x="0" y="0"/>
            <wp:positionH relativeFrom="column">
              <wp:posOffset>3338830</wp:posOffset>
            </wp:positionH>
            <wp:positionV relativeFrom="paragraph">
              <wp:posOffset>11430</wp:posOffset>
            </wp:positionV>
            <wp:extent cx="247904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12" y="21360"/>
                <wp:lineTo x="21412" y="0"/>
                <wp:lineTo x="0" y="0"/>
              </wp:wrapPolygon>
            </wp:wrapThrough>
            <wp:docPr id="11" name="Рисунок 11" descr="https://i.pinimg.com/736x/31/41/a3/3141a3dbc18770faea65f3d462d04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736x/31/41/a3/3141a3dbc18770faea65f3d462d04a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удовольствием умываются, засыпают, обедают, занимаются различными делами. Жизнь ребенка становится ярче, интереснее. Из нее уходят скука, однообразие, монотонность. У ребенка при этом развиваются память, внимание, мышление и речь, а если он выполняет определенные движения, то дополнительно развивает координацию и ловкость.</w:t>
      </w:r>
      <w:r w:rsidRPr="0053467E">
        <w:rPr>
          <w:noProof/>
          <w:lang w:eastAsia="ru-RU"/>
        </w:rPr>
        <w:t xml:space="preserve"> </w:t>
      </w:r>
    </w:p>
    <w:p w:rsidR="00334F46" w:rsidRPr="00334F46" w:rsidRDefault="00334F46" w:rsidP="00334F46">
      <w:pPr>
        <w:shd w:val="clear" w:color="auto" w:fill="FFFFFF"/>
        <w:spacing w:after="0"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отмечает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</w:t>
      </w:r>
      <w:proofErr w:type="spellEnd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 раннем возрасте очень важно ускорить «рождение» первых сознательных слов у ребенка. Увеличить запас слов помогут малые формы фольклора, в которых привлекается его внимание к предметам, животным, людям. </w:t>
      </w:r>
      <w:proofErr w:type="gramStart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Звучность, ритмичность, напевность, занимательность </w:t>
      </w:r>
      <w:proofErr w:type="spellStart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привлекает детей, вызывают желание повторить, запомнить, что, в свою очередь, способствует развитию разговорной речи».</w:t>
      </w:r>
      <w:proofErr w:type="gramEnd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А.Сухомлинский</w:t>
      </w:r>
      <w:proofErr w:type="spellEnd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утверждал: «Сказки, песенки, </w:t>
      </w:r>
      <w:proofErr w:type="spellStart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являются незаменимым средством пробуждения познавательной активности, самостоятельности, яркой индивидуальности». А. </w:t>
      </w:r>
      <w:proofErr w:type="spellStart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П.Усова</w:t>
      </w:r>
      <w:proofErr w:type="spellEnd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считает: «</w:t>
      </w:r>
      <w:proofErr w:type="spellStart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сказки, загадки и пословицы являются богатейшим материалом для развития культуры речи». Эти же вопросы — в центре внимания многих других исследователей (Ф. А. Сохин, А. М. </w:t>
      </w:r>
      <w:proofErr w:type="spellStart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Шахнарович</w:t>
      </w:r>
      <w:proofErr w:type="spellEnd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С. Ушакова, А. Я. </w:t>
      </w:r>
      <w:proofErr w:type="spellStart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Шибицкая</w:t>
      </w:r>
      <w:proofErr w:type="spellEnd"/>
      <w:r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др.).</w:t>
      </w:r>
    </w:p>
    <w:p w:rsidR="00334F46" w:rsidRPr="00334F46" w:rsidRDefault="0053467E" w:rsidP="00334F46">
      <w:pPr>
        <w:shd w:val="clear" w:color="auto" w:fill="FFFFFF"/>
        <w:spacing w:line="240" w:lineRule="auto"/>
        <w:ind w:left="-284" w:right="567" w:firstLine="71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098D2AE" wp14:editId="61D74FD9">
            <wp:simplePos x="0" y="0"/>
            <wp:positionH relativeFrom="column">
              <wp:posOffset>1291590</wp:posOffset>
            </wp:positionH>
            <wp:positionV relativeFrom="paragraph">
              <wp:posOffset>1160780</wp:posOffset>
            </wp:positionV>
            <wp:extent cx="2755900" cy="2066925"/>
            <wp:effectExtent l="0" t="0" r="6350" b="9525"/>
            <wp:wrapNone/>
            <wp:docPr id="12" name="Рисунок 12" descr="https://ds05.infourok.ru/uploads/ex/019b/00050aaa-a4ab9fb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5.infourok.ru/uploads/ex/019b/00050aaa-a4ab9fb0/img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исследования психологов и практиков показывают, что устное народное творчество (народные песенки, </w:t>
      </w:r>
      <w:proofErr w:type="spellStart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сказки, загадки)</w:t>
      </w:r>
      <w:r w:rsid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F46" w:rsidRPr="0033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собой прекрасный речевой материал, который можно использовать, как в организованной образовательной деятельности, так и в совместно-партнерской деятельности детей раннего возраста.</w:t>
      </w:r>
    </w:p>
    <w:p w:rsidR="00393248" w:rsidRDefault="00393248" w:rsidP="00334F46">
      <w:pPr>
        <w:spacing w:line="240" w:lineRule="auto"/>
        <w:ind w:left="-284" w:right="567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393248" w:rsidRDefault="00393248" w:rsidP="00334F46">
      <w:pPr>
        <w:spacing w:line="240" w:lineRule="auto"/>
        <w:ind w:left="-284" w:right="567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06EEE" w:rsidRPr="00A06EEE" w:rsidRDefault="00A06EEE" w:rsidP="00334F46">
      <w:pPr>
        <w:spacing w:line="240" w:lineRule="auto"/>
        <w:ind w:left="-284" w:right="567"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6EEE" w:rsidRPr="00A06EEE" w:rsidSect="00334F46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6F47"/>
    <w:multiLevelType w:val="multilevel"/>
    <w:tmpl w:val="83C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89"/>
    <w:rsid w:val="00224F07"/>
    <w:rsid w:val="00251B89"/>
    <w:rsid w:val="00334F46"/>
    <w:rsid w:val="00393248"/>
    <w:rsid w:val="0053467E"/>
    <w:rsid w:val="00A06EEE"/>
    <w:rsid w:val="00BD346D"/>
    <w:rsid w:val="00E3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4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0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6EEE"/>
  </w:style>
  <w:style w:type="paragraph" w:customStyle="1" w:styleId="c1">
    <w:name w:val="c1"/>
    <w:basedOn w:val="a"/>
    <w:rsid w:val="00A0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EEE"/>
  </w:style>
  <w:style w:type="character" w:customStyle="1" w:styleId="c5">
    <w:name w:val="c5"/>
    <w:basedOn w:val="a0"/>
    <w:rsid w:val="00A06EEE"/>
  </w:style>
  <w:style w:type="character" w:customStyle="1" w:styleId="c3">
    <w:name w:val="c3"/>
    <w:basedOn w:val="a0"/>
    <w:rsid w:val="00A06EEE"/>
  </w:style>
  <w:style w:type="paragraph" w:styleId="a5">
    <w:name w:val="Normal (Web)"/>
    <w:basedOn w:val="a"/>
    <w:uiPriority w:val="99"/>
    <w:semiHidden/>
    <w:unhideWhenUsed/>
    <w:rsid w:val="00E3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4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4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0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6EEE"/>
  </w:style>
  <w:style w:type="paragraph" w:customStyle="1" w:styleId="c1">
    <w:name w:val="c1"/>
    <w:basedOn w:val="a"/>
    <w:rsid w:val="00A0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EEE"/>
  </w:style>
  <w:style w:type="character" w:customStyle="1" w:styleId="c5">
    <w:name w:val="c5"/>
    <w:basedOn w:val="a0"/>
    <w:rsid w:val="00A06EEE"/>
  </w:style>
  <w:style w:type="character" w:customStyle="1" w:styleId="c3">
    <w:name w:val="c3"/>
    <w:basedOn w:val="a0"/>
    <w:rsid w:val="00A06EEE"/>
  </w:style>
  <w:style w:type="paragraph" w:styleId="a5">
    <w:name w:val="Normal (Web)"/>
    <w:basedOn w:val="a"/>
    <w:uiPriority w:val="99"/>
    <w:semiHidden/>
    <w:unhideWhenUsed/>
    <w:rsid w:val="00E3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4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112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307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20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375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179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91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0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2020-10-25T18:29:00Z</dcterms:created>
  <dcterms:modified xsi:type="dcterms:W3CDTF">2020-10-25T19:17:00Z</dcterms:modified>
</cp:coreProperties>
</file>