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553A74" w:rsidRDefault="00553A74" w:rsidP="00CC1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МДОУ «Детский сад №158»</w:t>
      </w:r>
    </w:p>
    <w:p w:rsidR="00553A74" w:rsidRDefault="00553A74" w:rsidP="00CC1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:rsidR="00553A74" w:rsidRDefault="00553A74" w:rsidP="00CC1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:rsidR="00553A74" w:rsidRDefault="00553A74" w:rsidP="00CC1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:rsidR="00553A74" w:rsidRDefault="00553A74" w:rsidP="00CC1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:rsidR="00553A74" w:rsidRDefault="00553A74" w:rsidP="00CC1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:rsidR="00CC114A" w:rsidRDefault="00553A74" w:rsidP="00553A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1159510</wp:posOffset>
            </wp:positionV>
            <wp:extent cx="4121785" cy="2750820"/>
            <wp:effectExtent l="0" t="209550" r="0" b="1002030"/>
            <wp:wrapTight wrapText="bothSides">
              <wp:wrapPolygon edited="0">
                <wp:start x="100" y="-1645"/>
                <wp:lineTo x="399" y="29319"/>
                <wp:lineTo x="1897" y="29319"/>
                <wp:lineTo x="1997" y="29019"/>
                <wp:lineTo x="15174" y="27374"/>
                <wp:lineTo x="15673" y="27374"/>
                <wp:lineTo x="19467" y="25280"/>
                <wp:lineTo x="19766" y="-1197"/>
                <wp:lineTo x="499" y="-1645"/>
                <wp:lineTo x="100" y="-1645"/>
              </wp:wrapPolygon>
            </wp:wrapTight>
            <wp:docPr id="7" name="Рисунок 7" descr="https://avatars.mds.yandex.net/get-pdb/1816426/1a067356-b42d-470b-9f83-9f0c376f301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816426/1a067356-b42d-470b-9f83-9f0c376f301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750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CC114A" w:rsidRPr="00CC114A"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Консультация для родителей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</w:t>
      </w:r>
      <w:r w:rsidR="00CC114A" w:rsidRPr="00CC114A"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«Осторожно! Мультики!»</w:t>
      </w:r>
    </w:p>
    <w:p w:rsidR="00553A74" w:rsidRDefault="00553A74" w:rsidP="00CC1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:rsidR="00553A74" w:rsidRDefault="00553A74" w:rsidP="00CC1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:rsidR="00553A74" w:rsidRDefault="00553A74" w:rsidP="00CC1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:rsidR="00553A74" w:rsidRDefault="00553A74" w:rsidP="00CC1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:rsidR="00553A74" w:rsidRDefault="00553A74" w:rsidP="00CC1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:rsidR="00553A74" w:rsidRDefault="00553A74" w:rsidP="00CC1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:rsidR="00553A74" w:rsidRDefault="00863CE8" w:rsidP="00553A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п</w:t>
      </w:r>
      <w:r w:rsidR="00553A74"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одготовила: </w:t>
      </w:r>
    </w:p>
    <w:p w:rsidR="00553A74" w:rsidRDefault="00553A74" w:rsidP="00553A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Липина Юлия Евгеньевна</w:t>
      </w:r>
    </w:p>
    <w:p w:rsidR="00553A74" w:rsidRPr="00CC114A" w:rsidRDefault="00553A74" w:rsidP="00553A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учитель дефектолог </w:t>
      </w:r>
    </w:p>
    <w:p w:rsidR="00553A74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A74" w:rsidRDefault="00553A74" w:rsidP="00553A7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</w:p>
    <w:p w:rsidR="00553A74" w:rsidRPr="00553A74" w:rsidRDefault="00553A74" w:rsidP="00553A7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  <w:t>д</w:t>
      </w:r>
      <w:r w:rsidRPr="00553A74"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  <w:t>екабрь 2019</w:t>
      </w:r>
    </w:p>
    <w:p w:rsidR="00CC114A" w:rsidRPr="00CC114A" w:rsidRDefault="00553A74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4C96AA1" wp14:editId="2E0C7955">
            <wp:simplePos x="0" y="0"/>
            <wp:positionH relativeFrom="column">
              <wp:posOffset>-268877</wp:posOffset>
            </wp:positionH>
            <wp:positionV relativeFrom="paragraph">
              <wp:posOffset>285297</wp:posOffset>
            </wp:positionV>
            <wp:extent cx="2459355" cy="2459355"/>
            <wp:effectExtent l="361950" t="285750" r="417195" b="283845"/>
            <wp:wrapTight wrapText="bothSides">
              <wp:wrapPolygon edited="0">
                <wp:start x="20245" y="-2510"/>
                <wp:lineTo x="-3179" y="-2175"/>
                <wp:lineTo x="-3179" y="3179"/>
                <wp:lineTo x="-167" y="23926"/>
                <wp:lineTo x="3681" y="23926"/>
                <wp:lineTo x="3848" y="23591"/>
                <wp:lineTo x="25097" y="21918"/>
                <wp:lineTo x="24930" y="19241"/>
                <wp:lineTo x="21416" y="-2510"/>
                <wp:lineTo x="20245" y="-2510"/>
              </wp:wrapPolygon>
            </wp:wrapTight>
            <wp:docPr id="9" name="Рисунок 9" descr="https://xn--h1aeekjh.xn--p1ai/upload/iblock/0df/b9346c3b-4a23-11e9-8c86-a4bf014f73a0_78dff8bf-4ef4-11e9-8c87-a4bf014f7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h1aeekjh.xn--p1ai/upload/iblock/0df/b9346c3b-4a23-11e9-8c86-a4bf014f73a0_78dff8bf-4ef4-11e9-8c87-a4bf014f73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459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14A" w:rsidRPr="00CC11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Дошкольный период – самое лучшее время, чтобы работать над речью и воображением ребенка, а также общаться и двигаться, открывая вместе с ним мир. И если в это «золотое время» малыш будет часто и подолгу смотреть мультфильмы, это может привести к пробелам и сбоям в развитии. Кроме того, ребенок может стать </w:t>
      </w:r>
      <w:r w:rsidR="00CC114A" w:rsidRPr="00CC114A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агрессивным, неуравновешенным </w:t>
      </w:r>
      <w:r w:rsidR="00CC114A" w:rsidRPr="00CC11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 </w:t>
      </w:r>
      <w:r w:rsidR="00CC114A" w:rsidRPr="00CC114A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зависимым от «экрана»</w:t>
      </w:r>
      <w:r w:rsidR="00CC114A" w:rsidRPr="00CC114A">
        <w:rPr>
          <w:rFonts w:ascii="Times New Roman" w:eastAsia="Times New Roman" w:hAnsi="Times New Roman" w:cs="Times New Roman"/>
          <w:sz w:val="32"/>
          <w:szCs w:val="28"/>
          <w:lang w:eastAsia="ru-RU"/>
        </w:rPr>
        <w:t>. Поэтому чем позже он начнет проводить время у телевизора, тем лучше.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32"/>
          <w:szCs w:val="28"/>
          <w:lang w:eastAsia="ru-RU"/>
        </w:rPr>
        <w:t>Наши дети живут в совершенно иной реальности, в отличие от той, в которой росли мы. Поскольку мультики занимают большую часть внимания ребенка, то </w:t>
      </w:r>
      <w:r w:rsidRPr="00CC114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влияние мультфильмов на сознание и психику детей</w:t>
      </w:r>
      <w:r w:rsidRPr="00CC114A">
        <w:rPr>
          <w:rFonts w:ascii="Times New Roman" w:eastAsia="Times New Roman" w:hAnsi="Times New Roman" w:cs="Times New Roman"/>
          <w:sz w:val="32"/>
          <w:szCs w:val="28"/>
          <w:lang w:eastAsia="ru-RU"/>
        </w:rPr>
        <w:t> – это тема, которая волнует любого родителя.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32"/>
          <w:szCs w:val="28"/>
          <w:lang w:eastAsia="ru-RU"/>
        </w:rPr>
        <w:t>То, что с помощью мультфильмов можно обучать, воспитывать и развивать ребенка, знают многие. Но не все мультики полезны, а некоторые — даже опасны для психики детей.</w:t>
      </w:r>
    </w:p>
    <w:p w:rsidR="00CC114A" w:rsidRPr="00CC114A" w:rsidRDefault="00CC114A" w:rsidP="0055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36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каким же признакам определить опасные мультфильмы для ребенка?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14A">
        <w:rPr>
          <w:rFonts w:ascii="Times New Roman" w:eastAsia="Times New Roman" w:hAnsi="Times New Roman" w:cs="Times New Roman"/>
          <w:i/>
          <w:iCs/>
          <w:color w:val="FF0000"/>
          <w:sz w:val="36"/>
          <w:szCs w:val="28"/>
          <w:lang w:eastAsia="ru-RU"/>
        </w:rPr>
        <w:t>Признаки опасных мультфильмов: </w:t>
      </w:r>
    </w:p>
    <w:p w:rsidR="00CC114A" w:rsidRPr="00CC114A" w:rsidRDefault="00CC114A" w:rsidP="00EF3E1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Слишком яркие цвета мультфильма.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Кислотно яркие цвета и динамичные сцены со вспышками на экране перенасыщают психику детей. Если смотреть такие мультики вечером, то ребенок слишком </w:t>
      </w:r>
      <w:proofErr w:type="spellStart"/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перевозбудится</w:t>
      </w:r>
      <w:proofErr w:type="spellEnd"/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родителям будет сложно уложить его спать. Кроме того, яркие мультфильмы могут негативно отразиться на зрении ребенка и даже спровоцировать у больных детей приступ эпилепсии.</w:t>
      </w:r>
    </w:p>
    <w:p w:rsidR="00CC114A" w:rsidRPr="00CC114A" w:rsidRDefault="00CC114A" w:rsidP="00EF3E1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Громкое звуковое сопровождение.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Резкие звуки, напряженная музыка оказывают угнетающее влияние на детскую психику, вызывают головную боль и повышенную тревожность.</w:t>
      </w:r>
    </w:p>
    <w:p w:rsidR="00CC114A" w:rsidRPr="00CC114A" w:rsidRDefault="00CC114A" w:rsidP="00EF3E1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сцен агрессии и насилия.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избегать мультфильмов, где герои проявляют повышенную агрессию по отношению друг к другу, постоянно дерутся, наносят вред окружающим, а также демонстрации атрибутов смерти (орудия убийств, кладбища, кровь, черепа). Ребенок после просмотра может проявить агрессию и жестокость в реальной жизни.</w:t>
      </w:r>
    </w:p>
    <w:p w:rsidR="00CC114A" w:rsidRPr="00553A74" w:rsidRDefault="00CC114A" w:rsidP="00EF3E1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Плохое поведение героев никак не наказывается, а иногда даже приветствуется.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мультике персонажи могут обижать, грабить, убивать и при этом не подвергаться осуждению и наказанию. У маленьких детей складывается представление о вседозволенности, разрушаются эталоны хорошего поведения, снимаются социальные запреты. </w:t>
      </w:r>
    </w:p>
    <w:p w:rsidR="00CC114A" w:rsidRPr="00CC114A" w:rsidRDefault="00CC114A" w:rsidP="00EF3E1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 экране демонстрируется опасное для жизни поведение. 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Мультики, где персонажи «лихачат», прыгают с крыш, бегают по проезжей части, подвергают опасности свою жизнь, оказывают негативное влияние на инстинкт самосохранения у детей. Дошкольники склонны подражать любимым героям, и такие примеры могут обернуться травмами и страшной бедой для семьи.</w:t>
      </w:r>
    </w:p>
    <w:p w:rsidR="00CC114A" w:rsidRPr="00CC114A" w:rsidRDefault="00CC114A" w:rsidP="00EF3E1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Присутствуют сцены неуважения к людям, растениям и животным.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многих современных мультиках есть насмешки, глумление над слабыми, беспомощными героями, безобразное отношение к старости, материнству. Если любимый герой </w:t>
      </w:r>
      <w:r w:rsidR="00D14646"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воспитан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задирист и груб, то циничное непристойное поведение ребенка не заставит себя ждать.</w:t>
      </w:r>
    </w:p>
    <w:p w:rsidR="00CC114A" w:rsidRPr="00CC114A" w:rsidRDefault="00CC114A" w:rsidP="00EF3E1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Уродливые, несимпатичные персонажи.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внешность героев очень важна, ведь они идентифицирует себя с ними. Если ребенок видит на экранах чудовищ, монстров, уродливых героев, то страдает его внутренний мир, самоощущение. Резкие угловатые супергерои могут восприниматься девочками как образец будущего мужчины, а большеглазые таинственные и загадочные героини – как идеал для мальчиков.</w:t>
      </w:r>
    </w:p>
    <w:p w:rsidR="00CC114A" w:rsidRPr="00CC114A" w:rsidRDefault="00CC114A" w:rsidP="00EF3E1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Трансляция нестандартных примеров </w:t>
      </w:r>
      <w:r w:rsidR="00D14646"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 ролевого</w:t>
      </w:r>
      <w:bookmarkStart w:id="0" w:name="_GoBack"/>
      <w:bookmarkEnd w:id="0"/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поведения. 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современные мультики показывают мужественных женщин, которые носят мужскую одежду, проявляют волевые черты характера и демонстрируют силу, и наоборот. В дошкольном возрасте происходит половая идентификация детей. Просмотр таких сцен может оказывать негативное влияние на поведение ребенка.</w:t>
      </w:r>
    </w:p>
    <w:p w:rsidR="00CC114A" w:rsidRPr="00CC114A" w:rsidRDefault="00CC114A" w:rsidP="00EF3E1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Жаргонные, нецензурные выражения.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Даже, на первый взгляд, в самых безобидных мультиках порой проскакивают такие выражения. Дети сразу запоминают «интересные» слова. Родители говорят одно, а мультики показывают, что ругаться можно, в результате ребенок находится в недоумении, авторитет родителей может пошатнуться.</w:t>
      </w:r>
    </w:p>
    <w:p w:rsidR="00CC114A" w:rsidRPr="00553A74" w:rsidRDefault="00CC114A" w:rsidP="00CC114A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1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выборе мультфильма надо быть в десять раз осторожнее, чем в выборе книги, потому что зрительные образы воздействуют на ребенка гораздо сильнее.</w:t>
      </w:r>
    </w:p>
    <w:p w:rsidR="00CC114A" w:rsidRPr="00CC114A" w:rsidRDefault="004421BE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7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723265</wp:posOffset>
            </wp:positionV>
            <wp:extent cx="2068195" cy="1550670"/>
            <wp:effectExtent l="304800" t="266700" r="332105" b="259080"/>
            <wp:wrapTight wrapText="bothSides">
              <wp:wrapPolygon edited="0">
                <wp:start x="20095" y="-3715"/>
                <wp:lineTo x="-3183" y="-3184"/>
                <wp:lineTo x="-3183" y="5307"/>
                <wp:lineTo x="-2189" y="13799"/>
                <wp:lineTo x="-1194" y="19636"/>
                <wp:lineTo x="-597" y="24943"/>
                <wp:lineTo x="3780" y="24943"/>
                <wp:lineTo x="3979" y="24413"/>
                <wp:lineTo x="24870" y="22290"/>
                <wp:lineTo x="24472" y="18310"/>
                <wp:lineTo x="22084" y="-3715"/>
                <wp:lineTo x="20095" y="-3715"/>
              </wp:wrapPolygon>
            </wp:wrapTight>
            <wp:docPr id="3" name="Рисунок 3" descr="https://www.allfoodmira.ru/wp-content/uploads/2019/11/43a89byf99-56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lfoodmira.ru/wp-content/uploads/2019/11/43a89byf99-56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550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14A"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говорить о "советских" мультфильмах, то они хороши тем, что в них отражается нормальная для ребенка картина мира.</w:t>
      </w:r>
      <w:r w:rsidR="00CC114A"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 в этой картине не вечно, оно паразитирует на добре, а вечно - добро</w:t>
      </w:r>
      <w:r w:rsidR="00CC114A"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C114A"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эту добрую картину мира вкрапливается какой-то маленький клочок зла в виде отрицательного персонажа. Этот отрицательный персонаж, как правило, тоже легко перевоспитывается. И оказывается вдруг, что он такой злобный только потому, что с ним никто не дружил, его никто не любил, никто ему не сочувствовал. Очень важно, что в "советских" мультфильмах злой персонаж подается в юмористической форме, что уравновешивает его "злодейскую" сущность.</w:t>
      </w:r>
      <w:r w:rsidRPr="00553A74">
        <w:rPr>
          <w:noProof/>
          <w:lang w:eastAsia="ru-RU"/>
        </w:rPr>
        <w:t xml:space="preserve"> 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11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Такая картина мира гармонизирует психику ребенка.</w:t>
      </w:r>
      <w:r w:rsidRPr="00CC1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Поэтому мультфильмы эти полезны детям они дают правильные модели поведения: как заводить дружбу, как быть хорошим товарищем, как помогать другим.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</w:t>
      </w: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"западных" же мультфильмах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сказать, что все они для ребенка полезны. Формально в них все то же: есть положительные и отрицательные герои, положительные побеждают. Ну, а что же не так?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в этих мультфильмах абсолютно другая картина мира. </w:t>
      </w: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Мир, фон, на котором происходят события мультфильма, безнадежно лежит во зле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только жалкие крупицы добра в виде каких-нибудь ниндзя-черепашек стараются со злом сразиться.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зло, как правило, уничтожается физически, что абсолютно не привычно для нашего образа действия в сказках, где со злом старались бороться другими способами: его пытались перехитрить или уговорить. У нас разве что Змею Горынычу отсекали головы. Такого, чтобы в мультфильмах кровь лилась рекой, не было никогда.</w:t>
      </w:r>
    </w:p>
    <w:p w:rsidR="00E34DA1" w:rsidRPr="00553A74" w:rsidRDefault="00CC114A" w:rsidP="00E34D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114A">
        <w:rPr>
          <w:rFonts w:ascii="Times New Roman" w:eastAsia="Times New Roman" w:hAnsi="Times New Roman" w:cs="Times New Roman"/>
          <w:bCs/>
          <w:color w:val="FF0000"/>
          <w:sz w:val="32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 вообще, детей не надо перекармливать никакими мультфильмами.</w:t>
      </w:r>
    </w:p>
    <w:p w:rsidR="00CC114A" w:rsidRPr="00CC114A" w:rsidRDefault="004421BE" w:rsidP="00E34D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7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-446042</wp:posOffset>
            </wp:positionH>
            <wp:positionV relativeFrom="paragraph">
              <wp:posOffset>177800</wp:posOffset>
            </wp:positionV>
            <wp:extent cx="1773555" cy="1882775"/>
            <wp:effectExtent l="323850" t="247650" r="360045" b="250825"/>
            <wp:wrapTight wrapText="bothSides">
              <wp:wrapPolygon edited="0">
                <wp:start x="19721" y="-2841"/>
                <wp:lineTo x="-3944" y="-2404"/>
                <wp:lineTo x="-3944" y="4590"/>
                <wp:lineTo x="-464" y="24259"/>
                <wp:lineTo x="3016" y="24259"/>
                <wp:lineTo x="3248" y="23822"/>
                <wp:lineTo x="25753" y="22074"/>
                <wp:lineTo x="21809" y="-2841"/>
                <wp:lineTo x="19721" y="-2841"/>
              </wp:wrapPolygon>
            </wp:wrapTight>
            <wp:docPr id="4" name="Рисунок 4" descr="https://xn--80aaexmvmj.xn--p1ai/wp-content/uploads/2019/07/%D0%9F%D0%B0%D1%80%D0%BE%D0%B2%D0%BE%D0%B7%D0%B8%D0%BA-%D0%B8%D0%B7-%D0%A0%D0%BE%D0%BC%D0%B0%D1%88%D0%BA%D0%BE%D0%B2%D0%BE-%D1%81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aexmvmj.xn--p1ai/wp-content/uploads/2019/07/%D0%9F%D0%B0%D1%80%D0%BE%D0%B2%D0%BE%D0%B7%D0%B8%D0%BA-%D0%B8%D0%B7-%D0%A0%D0%BE%D0%BC%D0%B0%D1%88%D0%BA%D0%BE%D0%B2%D0%BE-%D1%81%D1%82%D1%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4" t="3110" r="7238" b="7238"/>
                    <a:stretch/>
                  </pic:blipFill>
                  <pic:spPr bwMode="auto">
                    <a:xfrm>
                      <a:off x="0" y="0"/>
                      <a:ext cx="1773555" cy="1882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14A"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мультфильм должен быть наградой, праздником. Полезно использовать мультфильмы как инструмент поощрения и наказания (лишить ребенка мультфильма, если он плохо себя ведет).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стоит прежде самим ознакомиться с фильмом, а затем устраивать показ для ребенка.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самом же деле ребенок всегда предпочитает телевизору общение, и если взрослый с ним общается, то ребенку мультфильм не так уж и нужны, а иногда и не нужны вовсе.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32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114A">
        <w:rPr>
          <w:rFonts w:ascii="Times New Roman" w:eastAsia="Times New Roman" w:hAnsi="Times New Roman" w:cs="Times New Roman"/>
          <w:bCs/>
          <w:color w:val="FF0000"/>
          <w:sz w:val="32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 какого возраста можно смотреть мультфильмы?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возраст, в котором ребенку можно начинать посматривать мультфильмы, а также пользоваться изредка различными электронными устройствами – 3-4 года. До этого времени у малышей еще не до конца развито восприятие, поэтому ему сложно воспринимать объект на экране как реально существующий или неодушевленный.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Важнее дать ребенку сначала познакомиться с как можно большим количеством окружающих вещей и предметов, потрогать их, понять, какие они, узнать их форму, текстуру и запахи.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пока не готовы исключить телевизор из жизни семьи, а ребенка не оторвать от любимых мультиков, ваша задача – подобрать полезные и соответствующие возрасту, а также дозировать просмотры.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Первые мультфильмы – это короткая ознакомительная или развлекательная информация с простым сюжетом: сказки, рассказы о животных и растениях. Действия героев в таких произведениях повторяются и вызывают только положительные эмоции.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4-5 лет начинает понимать истории об отношениях между героями (дружба, вражда). Чувства персонажей приобретают разные оттенки: они могут быть уже не только положительными. Также появляются конфликтные ситуации, но обязательно со способами их разрешения.</w:t>
      </w:r>
      <w:r w:rsidR="0021070B" w:rsidRPr="00553A74">
        <w:rPr>
          <w:noProof/>
          <w:lang w:eastAsia="ru-RU"/>
        </w:rPr>
        <w:t xml:space="preserve"> 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мультфильмах для детей 5-7 лет возникает метафоричность – скрытый подтекст, выводы из которого дошколенок уже делает сам. Анимационные герои проявляют целую гамму эмоций и пытаются разобраться в них.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родители должны четко определить, сколько мультфильмов в день можно посмотреть, и придерживаться заданного правила. Ребенок не должен проводить перед телевизором больше 30-40 минут в день. Чтобы малыш лучше спал, перед сном телевизор лучше совсем не включать.</w:t>
      </w:r>
    </w:p>
    <w:p w:rsidR="00CC114A" w:rsidRPr="00CC114A" w:rsidRDefault="00E34DA1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4A" w:rsidRPr="00CC1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«Нужно не запрещать, а обсуждать подходящий сюжет вместе с малышом. </w:t>
      </w:r>
      <w:r w:rsidR="00CC114A"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взрослый сможет объяснить ему, что в жизни все бывает совсем не так, как на экране, почему герой поступил именно так и насколько это хорошо. Таким образом, мультфильмы станут еще одним методом воспитания. Не забывайте спрашивать мнение ребенка и задавать ему вопросы (а как бы ты поступил?), чтобы он учился выражать свои мысли и чувства, а также отличать правду от вымысла.</w:t>
      </w:r>
    </w:p>
    <w:p w:rsidR="00CC114A" w:rsidRPr="00CC114A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маленький зритель следит за картинкой на экране и полностью на нем сосредоточен, он погружается в виртуальный мир и выключается из реальности. А в обычном мире движения происходят вокруг нас. Поэтому важно, чтобы снаружи малыша ждала яркая, насыщенная и интересная жизнь, которая увлечет ребенка больше, чем вымышленная».</w:t>
      </w:r>
    </w:p>
    <w:p w:rsidR="00E34DA1" w:rsidRPr="00553A74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современного родителя – во внимании к своему ребенку и в стратегии разумного отбора. Не мультики воспитывают детей, а родители. </w:t>
      </w:r>
    </w:p>
    <w:p w:rsidR="00E34DA1" w:rsidRPr="00553A74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Хороший родитель 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тот, кто знает, что смотрит его ребенок и сколько времени он проводит перед телевизором. </w:t>
      </w:r>
    </w:p>
    <w:p w:rsidR="00E34DA1" w:rsidRPr="00553A74" w:rsidRDefault="00CC114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Хороший родитель </w:t>
      </w:r>
      <w:r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этот тот, с кем ребенок пойдет общаться и играть, оторвавшись без труда от самого любимого и интересного мультика. </w:t>
      </w:r>
    </w:p>
    <w:p w:rsidR="004421BE" w:rsidRPr="00553A74" w:rsidRDefault="00F4079A" w:rsidP="00CC11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A7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135255</wp:posOffset>
            </wp:positionV>
            <wp:extent cx="2334260" cy="1312545"/>
            <wp:effectExtent l="285750" t="285750" r="294640" b="287655"/>
            <wp:wrapTight wrapText="bothSides">
              <wp:wrapPolygon edited="0">
                <wp:start x="20272" y="-4702"/>
                <wp:lineTo x="-2644" y="-4075"/>
                <wp:lineTo x="-2644" y="5956"/>
                <wp:lineTo x="-1763" y="15988"/>
                <wp:lineTo x="-881" y="21004"/>
                <wp:lineTo x="-529" y="26020"/>
                <wp:lineTo x="1058" y="26020"/>
                <wp:lineTo x="1234" y="25393"/>
                <wp:lineTo x="24150" y="21004"/>
                <wp:lineTo x="22035" y="-4702"/>
                <wp:lineTo x="20272" y="-4702"/>
              </wp:wrapPolygon>
            </wp:wrapTight>
            <wp:docPr id="8" name="Рисунок 8" descr="https://i.ytimg.com/vi/0qADBfeOLB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0qADBfeOLBI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312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A1" w:rsidRPr="00553A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</w:t>
      </w:r>
      <w:r w:rsidR="00CC114A" w:rsidRPr="00CC1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ороший родитель </w:t>
      </w:r>
      <w:r w:rsidR="00CC114A" w:rsidRPr="00CC1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тот, кто по-настоящему любит своего ребенка и уделяет ему достаточно времени, чтобы не беспокоиться, что кто-то или что-то будет влиять на ребенка больше, чем он.</w:t>
      </w:r>
    </w:p>
    <w:sectPr w:rsidR="004421BE" w:rsidRPr="00553A74" w:rsidSect="00EF3E10">
      <w:pgSz w:w="11906" w:h="16838"/>
      <w:pgMar w:top="568" w:right="850" w:bottom="709" w:left="993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4DC3"/>
    <w:multiLevelType w:val="multilevel"/>
    <w:tmpl w:val="D79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F0DA6"/>
    <w:multiLevelType w:val="multilevel"/>
    <w:tmpl w:val="B830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4A"/>
    <w:rsid w:val="0021070B"/>
    <w:rsid w:val="004421BE"/>
    <w:rsid w:val="004B4BB9"/>
    <w:rsid w:val="00553A74"/>
    <w:rsid w:val="00863CE8"/>
    <w:rsid w:val="00917A43"/>
    <w:rsid w:val="00CC114A"/>
    <w:rsid w:val="00D14646"/>
    <w:rsid w:val="00E34DA1"/>
    <w:rsid w:val="00EF3E10"/>
    <w:rsid w:val="00F4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  <w15:chartTrackingRefBased/>
  <w15:docId w15:val="{426CAD0F-BD9F-4FAF-9B2F-5D0AEF4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A8D08D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3</cp:revision>
  <dcterms:created xsi:type="dcterms:W3CDTF">2019-12-01T08:21:00Z</dcterms:created>
  <dcterms:modified xsi:type="dcterms:W3CDTF">2019-12-01T12:50:00Z</dcterms:modified>
</cp:coreProperties>
</file>