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sidRPr="00A32BD8">
        <w:rPr>
          <w:rFonts w:ascii="Times New Roman" w:eastAsia="Times New Roman" w:hAnsi="Times New Roman" w:cs="Times New Roman"/>
          <w:color w:val="333333"/>
          <w:kern w:val="36"/>
          <w:sz w:val="28"/>
          <w:szCs w:val="28"/>
          <w:lang w:eastAsia="ru-RU"/>
        </w:rPr>
        <w:t>МДОУ «Детский сад 158»</w:t>
      </w: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p>
    <w:p w:rsidR="00A32BD8" w:rsidRPr="0046411B" w:rsidRDefault="00A32BD8"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r w:rsidRPr="0046411B">
        <w:rPr>
          <w:rFonts w:ascii="Times New Roman" w:eastAsia="Times New Roman" w:hAnsi="Times New Roman" w:cs="Times New Roman"/>
          <w:color w:val="333333"/>
          <w:kern w:val="36"/>
          <w:sz w:val="36"/>
          <w:szCs w:val="36"/>
          <w:lang w:eastAsia="ru-RU"/>
        </w:rPr>
        <w:t>Консультация для родителей</w:t>
      </w:r>
    </w:p>
    <w:p w:rsidR="0046411B" w:rsidRPr="0046411B" w:rsidRDefault="0046411B"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r w:rsidRPr="0046411B">
        <w:rPr>
          <w:rFonts w:ascii="Times New Roman" w:eastAsia="Times New Roman" w:hAnsi="Times New Roman" w:cs="Times New Roman"/>
          <w:color w:val="333333"/>
          <w:kern w:val="36"/>
          <w:sz w:val="36"/>
          <w:szCs w:val="36"/>
          <w:lang w:eastAsia="ru-RU"/>
        </w:rPr>
        <w:t xml:space="preserve">«Пальчиковые игры </w:t>
      </w:r>
    </w:p>
    <w:p w:rsidR="0046411B" w:rsidRDefault="0046411B"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r w:rsidRPr="0046411B">
        <w:rPr>
          <w:rFonts w:ascii="Times New Roman" w:eastAsia="Times New Roman" w:hAnsi="Times New Roman" w:cs="Times New Roman"/>
          <w:color w:val="333333"/>
          <w:kern w:val="36"/>
          <w:sz w:val="36"/>
          <w:szCs w:val="36"/>
          <w:lang w:eastAsia="ru-RU"/>
        </w:rPr>
        <w:t>в развитии речи детей</w:t>
      </w:r>
    </w:p>
    <w:p w:rsidR="0046411B" w:rsidRPr="0046411B" w:rsidRDefault="0046411B" w:rsidP="00CB2D45">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r w:rsidRPr="0046411B">
        <w:rPr>
          <w:rFonts w:ascii="Times New Roman" w:eastAsia="Times New Roman" w:hAnsi="Times New Roman" w:cs="Times New Roman"/>
          <w:color w:val="333333"/>
          <w:kern w:val="36"/>
          <w:sz w:val="36"/>
          <w:szCs w:val="36"/>
          <w:lang w:eastAsia="ru-RU"/>
        </w:rPr>
        <w:t xml:space="preserve"> младшего дошкольного возраста»</w:t>
      </w: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Default="00A32BD8" w:rsidP="00CB2D45">
      <w:pPr>
        <w:shd w:val="clear" w:color="auto" w:fill="FFFFFF"/>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p>
    <w:p w:rsidR="00A32BD8" w:rsidRPr="0046411B" w:rsidRDefault="0046411B" w:rsidP="0046411B">
      <w:pPr>
        <w:shd w:val="clear" w:color="auto" w:fill="FFFFFF"/>
        <w:spacing w:before="150" w:after="450" w:line="240" w:lineRule="atLeast"/>
        <w:jc w:val="right"/>
        <w:outlineLvl w:val="0"/>
        <w:rPr>
          <w:rFonts w:ascii="Times New Roman" w:eastAsia="Times New Roman" w:hAnsi="Times New Roman" w:cs="Times New Roman"/>
          <w:color w:val="333333"/>
          <w:kern w:val="36"/>
          <w:lang w:eastAsia="ru-RU"/>
        </w:rPr>
      </w:pPr>
      <w:r w:rsidRPr="0046411B">
        <w:rPr>
          <w:rFonts w:ascii="Times New Roman" w:eastAsia="Times New Roman" w:hAnsi="Times New Roman" w:cs="Times New Roman"/>
          <w:color w:val="333333"/>
          <w:kern w:val="36"/>
          <w:lang w:eastAsia="ru-RU"/>
        </w:rPr>
        <w:t>Подготовила:</w:t>
      </w:r>
    </w:p>
    <w:p w:rsidR="0046411B" w:rsidRPr="0046411B" w:rsidRDefault="0046411B" w:rsidP="0046411B">
      <w:pPr>
        <w:shd w:val="clear" w:color="auto" w:fill="FFFFFF"/>
        <w:spacing w:before="150" w:after="450" w:line="240" w:lineRule="atLeast"/>
        <w:jc w:val="right"/>
        <w:outlineLvl w:val="0"/>
        <w:rPr>
          <w:rFonts w:ascii="Times New Roman" w:eastAsia="Times New Roman" w:hAnsi="Times New Roman" w:cs="Times New Roman"/>
          <w:color w:val="333333"/>
          <w:kern w:val="36"/>
          <w:lang w:eastAsia="ru-RU"/>
        </w:rPr>
      </w:pPr>
      <w:r>
        <w:rPr>
          <w:rFonts w:ascii="Times New Roman" w:eastAsia="Times New Roman" w:hAnsi="Times New Roman" w:cs="Times New Roman"/>
          <w:color w:val="333333"/>
          <w:kern w:val="36"/>
          <w:lang w:eastAsia="ru-RU"/>
        </w:rPr>
        <w:t>в</w:t>
      </w:r>
      <w:r w:rsidRPr="0046411B">
        <w:rPr>
          <w:rFonts w:ascii="Times New Roman" w:eastAsia="Times New Roman" w:hAnsi="Times New Roman" w:cs="Times New Roman"/>
          <w:color w:val="333333"/>
          <w:kern w:val="36"/>
          <w:lang w:eastAsia="ru-RU"/>
        </w:rPr>
        <w:t xml:space="preserve">оспитатель </w:t>
      </w:r>
      <w:proofErr w:type="spellStart"/>
      <w:r w:rsidRPr="0046411B">
        <w:rPr>
          <w:rFonts w:ascii="Times New Roman" w:eastAsia="Times New Roman" w:hAnsi="Times New Roman" w:cs="Times New Roman"/>
          <w:color w:val="333333"/>
          <w:kern w:val="36"/>
          <w:lang w:eastAsia="ru-RU"/>
        </w:rPr>
        <w:t>Бадлина</w:t>
      </w:r>
      <w:proofErr w:type="spellEnd"/>
      <w:r w:rsidRPr="0046411B">
        <w:rPr>
          <w:rFonts w:ascii="Times New Roman" w:eastAsia="Times New Roman" w:hAnsi="Times New Roman" w:cs="Times New Roman"/>
          <w:color w:val="333333"/>
          <w:kern w:val="36"/>
          <w:lang w:eastAsia="ru-RU"/>
        </w:rPr>
        <w:t xml:space="preserve"> Ю.Г.</w:t>
      </w:r>
    </w:p>
    <w:p w:rsidR="00CB2D45" w:rsidRPr="00A32BD8" w:rsidRDefault="00CB2D45" w:rsidP="0046411B">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A32BD8">
        <w:rPr>
          <w:rFonts w:ascii="Times New Roman" w:eastAsia="Times New Roman" w:hAnsi="Times New Roman" w:cs="Times New Roman"/>
          <w:b/>
          <w:color w:val="333333"/>
          <w:kern w:val="36"/>
          <w:sz w:val="32"/>
          <w:szCs w:val="32"/>
          <w:lang w:eastAsia="ru-RU"/>
        </w:rPr>
        <w:lastRenderedPageBreak/>
        <w:t xml:space="preserve">Консультация для родителей «Пальчиковые игры в развитии </w:t>
      </w:r>
      <w:r w:rsidRPr="00A32BD8">
        <w:rPr>
          <w:rFonts w:ascii="Times New Roman" w:eastAsia="Times New Roman" w:hAnsi="Times New Roman" w:cs="Times New Roman"/>
          <w:b/>
          <w:color w:val="333333"/>
          <w:kern w:val="36"/>
          <w:sz w:val="28"/>
          <w:szCs w:val="28"/>
          <w:lang w:eastAsia="ru-RU"/>
        </w:rPr>
        <w:t>речи детей младшего дошкольного возраста»</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Если руки неумелы,</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Если пальчики несмелы,</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Трудно ручку удержать,</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Буквы ровно написать</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Не удержишь карандаш-</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Не получится пейзаж".</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xml:space="preserve">(В. </w:t>
      </w:r>
      <w:proofErr w:type="spellStart"/>
      <w:r w:rsidRPr="00A32BD8">
        <w:rPr>
          <w:rFonts w:ascii="Times New Roman" w:eastAsia="Times New Roman" w:hAnsi="Times New Roman" w:cs="Times New Roman"/>
          <w:color w:val="111111"/>
          <w:sz w:val="28"/>
          <w:szCs w:val="28"/>
          <w:lang w:eastAsia="ru-RU"/>
        </w:rPr>
        <w:t>Лирясова</w:t>
      </w:r>
      <w:proofErr w:type="spellEnd"/>
      <w:r w:rsidRPr="00A32BD8">
        <w:rPr>
          <w:rFonts w:ascii="Times New Roman" w:eastAsia="Times New Roman" w:hAnsi="Times New Roman" w:cs="Times New Roman"/>
          <w:color w:val="111111"/>
          <w:sz w:val="28"/>
          <w:szCs w:val="28"/>
          <w:lang w:eastAsia="ru-RU"/>
        </w:rPr>
        <w:t>).</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Многие исследователи, занимающиеся проблемой воспитания детей раннего возраста, указывают на взаимосвязь и взаимозависимость становления тонких движений пальцев рук и развития активной речи ребенка. В своих работах специалисты подчеркивают, что именно в этом возрасте, в период бурного роста и развития, необходимо обеспечить оптимальный режим двигательной активности детей.</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 xml:space="preserve">Исследования ученых доказали, что уровень развития детской речи находится в прямой зависимости от степени </w:t>
      </w:r>
      <w:proofErr w:type="spellStart"/>
      <w:r w:rsidR="00CB2D45" w:rsidRPr="00A32BD8">
        <w:rPr>
          <w:rFonts w:ascii="Times New Roman" w:eastAsia="Times New Roman" w:hAnsi="Times New Roman" w:cs="Times New Roman"/>
          <w:color w:val="111111"/>
          <w:sz w:val="28"/>
          <w:szCs w:val="28"/>
          <w:lang w:eastAsia="ru-RU"/>
        </w:rPr>
        <w:t>сформированности</w:t>
      </w:r>
      <w:proofErr w:type="spellEnd"/>
      <w:r w:rsidR="00CB2D45" w:rsidRPr="00A32BD8">
        <w:rPr>
          <w:rFonts w:ascii="Times New Roman" w:eastAsia="Times New Roman" w:hAnsi="Times New Roman" w:cs="Times New Roman"/>
          <w:color w:val="111111"/>
          <w:sz w:val="28"/>
          <w:szCs w:val="28"/>
          <w:lang w:eastAsia="ru-RU"/>
        </w:rPr>
        <w:t xml:space="preserve"> тонких движений пальцев рук. Как эти процессы связаны между собой?</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Специалисты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ребенка, тем быстрее он начинает говорить.</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Развитие мозга связано с развитием рук. Влияние манипуляции рук на функции высшей нервной деятельности, развития речи. Простые движения помогают убрать напряжение не только с самих рук, но и губ, снимают усталость. Они способны улучшить произношение многих звуков, а значит - развивать речь ребенка.</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Пальчиковые игры являются синтезом поэтического слова и движения. Так как движения конкретизируют образ, а слово помогает четко выполнять движения.</w:t>
      </w:r>
    </w:p>
    <w:p w:rsid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p>
    <w:p w:rsid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CB2D45" w:rsidRPr="00A32BD8">
        <w:rPr>
          <w:rFonts w:ascii="Times New Roman" w:eastAsia="Times New Roman" w:hAnsi="Times New Roman" w:cs="Times New Roman"/>
          <w:color w:val="111111"/>
          <w:sz w:val="28"/>
          <w:szCs w:val="28"/>
          <w:lang w:eastAsia="ru-RU"/>
        </w:rPr>
        <w:t>Тексты упражнений - это рифмованные подсказки к заданным движениям. Они легко ложатся на слух ребенка, и настраивают на игру. С помощью стихотворного ритма совершенствуется произношение, происходит постановка правильного дыхания, отрабатывается определенный темп речи, развивается речевой слух.</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На развитие мелкой моторики рук благоприятное воздействие оказывают игры с предметами - мозаика, пирамидки.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Использование пальчиковых игр развивает координацию движений, совершенствует деятельность артикуляционных органов губ, языка, нижней челюсти.</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Развитие мелкой моторики - не единственный фактор, способствующий развитию речи. Если у ребенка прекрасно будет развита моторика рук,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CB2D45" w:rsidRPr="0046411B" w:rsidRDefault="00CB2D45" w:rsidP="00A32BD8">
      <w:pPr>
        <w:spacing w:before="225" w:after="225" w:line="240" w:lineRule="auto"/>
        <w:jc w:val="center"/>
        <w:rPr>
          <w:rFonts w:ascii="Times New Roman" w:eastAsia="Times New Roman" w:hAnsi="Times New Roman" w:cs="Times New Roman"/>
          <w:color w:val="111111"/>
          <w:sz w:val="28"/>
          <w:szCs w:val="28"/>
          <w:u w:val="single"/>
          <w:lang w:eastAsia="ru-RU"/>
        </w:rPr>
      </w:pPr>
      <w:r w:rsidRPr="0046411B">
        <w:rPr>
          <w:rFonts w:ascii="Times New Roman" w:eastAsia="Times New Roman" w:hAnsi="Times New Roman" w:cs="Times New Roman"/>
          <w:color w:val="111111"/>
          <w:sz w:val="28"/>
          <w:szCs w:val="28"/>
          <w:u w:val="single"/>
          <w:lang w:eastAsia="ru-RU"/>
        </w:rPr>
        <w:t>Что же происходит, когда ребенок занимается пальчиковой гимнастикой?</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xml:space="preserve">1. Выполнение упражнений и </w:t>
      </w:r>
      <w:proofErr w:type="gramStart"/>
      <w:r w:rsidRPr="00A32BD8">
        <w:rPr>
          <w:rFonts w:ascii="Times New Roman" w:eastAsia="Times New Roman" w:hAnsi="Times New Roman" w:cs="Times New Roman"/>
          <w:color w:val="111111"/>
          <w:sz w:val="28"/>
          <w:szCs w:val="28"/>
          <w:lang w:eastAsia="ru-RU"/>
        </w:rPr>
        <w:t>ритмических упражнений</w:t>
      </w:r>
      <w:proofErr w:type="gramEnd"/>
      <w:r w:rsidRPr="00A32BD8">
        <w:rPr>
          <w:rFonts w:ascii="Times New Roman" w:eastAsia="Times New Roman" w:hAnsi="Times New Roman" w:cs="Times New Roman"/>
          <w:color w:val="111111"/>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xml:space="preserve">2. Игры с пальчиками создают благоприятный эмоциональный фон, развивает умение подражать взрослому, учат вслушиваться и понимать </w:t>
      </w:r>
      <w:bookmarkStart w:id="0" w:name="_GoBack"/>
      <w:bookmarkEnd w:id="0"/>
      <w:r w:rsidRPr="00A32BD8">
        <w:rPr>
          <w:rFonts w:ascii="Times New Roman" w:eastAsia="Times New Roman" w:hAnsi="Times New Roman" w:cs="Times New Roman"/>
          <w:color w:val="111111"/>
          <w:sz w:val="28"/>
          <w:szCs w:val="28"/>
          <w:lang w:eastAsia="ru-RU"/>
        </w:rPr>
        <w:t>смысл речи, повышают речевую активность ребенка.</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3. Малыш учится концентрировать свое внимание и правильно его распределять.</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A32BD8">
        <w:rPr>
          <w:rFonts w:ascii="Times New Roman" w:eastAsia="Times New Roman" w:hAnsi="Times New Roman" w:cs="Times New Roman"/>
          <w:color w:val="111111"/>
          <w:sz w:val="28"/>
          <w:szCs w:val="28"/>
          <w:lang w:eastAsia="ru-RU"/>
        </w:rPr>
        <w:t>контроль за</w:t>
      </w:r>
      <w:proofErr w:type="gramEnd"/>
      <w:r w:rsidRPr="00A32BD8">
        <w:rPr>
          <w:rFonts w:ascii="Times New Roman" w:eastAsia="Times New Roman" w:hAnsi="Times New Roman" w:cs="Times New Roman"/>
          <w:color w:val="111111"/>
          <w:sz w:val="28"/>
          <w:szCs w:val="28"/>
          <w:lang w:eastAsia="ru-RU"/>
        </w:rPr>
        <w:t xml:space="preserve"> выполняемыми движениями.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5. Развивается память ребенка, так как он учится запоминать определенные положения рук и последовательность движений (лучшему запоминанию поможет яркий рисунок).</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6. У малыша развивается воображения и фантазии. Овладев всеми упражнениями, он сможет "говорить руками" целые истории.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lastRenderedPageBreak/>
        <w:t>7. В результате освоения всех упражнений кисти рук и пальцы приобретут силу, хорошую подвижность и гибкость, а это в дальнейшем облегчит овладение навыков письма.</w:t>
      </w:r>
    </w:p>
    <w:p w:rsidR="00CB2D45" w:rsidRPr="00A32BD8" w:rsidRDefault="00CB2D45" w:rsidP="00A32BD8">
      <w:pPr>
        <w:spacing w:before="225" w:after="225" w:line="240" w:lineRule="auto"/>
        <w:jc w:val="center"/>
        <w:rPr>
          <w:rFonts w:ascii="Times New Roman" w:eastAsia="Times New Roman" w:hAnsi="Times New Roman" w:cs="Times New Roman"/>
          <w:color w:val="111111"/>
          <w:sz w:val="28"/>
          <w:szCs w:val="28"/>
          <w:u w:val="single"/>
          <w:lang w:eastAsia="ru-RU"/>
        </w:rPr>
      </w:pPr>
      <w:r w:rsidRPr="00A32BD8">
        <w:rPr>
          <w:rFonts w:ascii="Times New Roman" w:eastAsia="Times New Roman" w:hAnsi="Times New Roman" w:cs="Times New Roman"/>
          <w:color w:val="111111"/>
          <w:sz w:val="28"/>
          <w:szCs w:val="28"/>
          <w:u w:val="single"/>
          <w:lang w:eastAsia="ru-RU"/>
        </w:rPr>
        <w:t>Когда начинать заниматься?</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В развитии ребенка существует периоды, когда он наиболее обучаем. Для развития речи этот период - возраст от 1,5 до 3 лет.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трем годам жизни движения пальцев ребенка становятся похожи на движения пальцев рук взрослого человека.</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 xml:space="preserve">Наибольшее воздействие </w:t>
      </w:r>
      <w:proofErr w:type="spellStart"/>
      <w:r w:rsidR="00CB2D45" w:rsidRPr="00A32BD8">
        <w:rPr>
          <w:rFonts w:ascii="Times New Roman" w:eastAsia="Times New Roman" w:hAnsi="Times New Roman" w:cs="Times New Roman"/>
          <w:color w:val="111111"/>
          <w:sz w:val="28"/>
          <w:szCs w:val="28"/>
          <w:lang w:eastAsia="ru-RU"/>
        </w:rPr>
        <w:t>импульсации</w:t>
      </w:r>
      <w:proofErr w:type="spellEnd"/>
      <w:r w:rsidR="00CB2D45" w:rsidRPr="00A32BD8">
        <w:rPr>
          <w:rFonts w:ascii="Times New Roman" w:eastAsia="Times New Roman" w:hAnsi="Times New Roman" w:cs="Times New Roman"/>
          <w:color w:val="111111"/>
          <w:sz w:val="28"/>
          <w:szCs w:val="28"/>
          <w:lang w:eastAsia="ru-RU"/>
        </w:rPr>
        <w:t xml:space="preserve"> от мышц рук на развитие коры головного мозга происходит только в детском возрасте, пока идет формирование моторной области. Поэтому работа по развитию мелкой моторики пальцев рук в дошкольном возрасте имеет большое значение.</w:t>
      </w:r>
    </w:p>
    <w:p w:rsidR="00CB2D45" w:rsidRPr="00A32BD8" w:rsidRDefault="00CB2D45" w:rsidP="00A32BD8">
      <w:pPr>
        <w:spacing w:before="225" w:after="225" w:line="240" w:lineRule="auto"/>
        <w:jc w:val="center"/>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Развивая мелкую моторику пальцев рук ребенка, педагоги решают сразу несколько задач:</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стимуляция развития речи у детей младшего дошкольного возраста;</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помощь детям с задержкой в развитии речи;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подготовка руки к письму у старших дошкольников;</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тренировка внимания, пространственного мышления;</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воспитание эмоциональной выразительности.</w:t>
      </w:r>
    </w:p>
    <w:p w:rsidR="00CB2D45" w:rsidRPr="00A32BD8" w:rsidRDefault="00CB2D45" w:rsidP="00A32BD8">
      <w:pPr>
        <w:spacing w:before="225" w:after="225" w:line="240" w:lineRule="auto"/>
        <w:jc w:val="center"/>
        <w:rPr>
          <w:rFonts w:ascii="Times New Roman" w:eastAsia="Times New Roman" w:hAnsi="Times New Roman" w:cs="Times New Roman"/>
          <w:color w:val="111111"/>
          <w:sz w:val="28"/>
          <w:szCs w:val="28"/>
          <w:u w:val="single"/>
          <w:lang w:eastAsia="ru-RU"/>
        </w:rPr>
      </w:pPr>
      <w:r w:rsidRPr="00A32BD8">
        <w:rPr>
          <w:rFonts w:ascii="Times New Roman" w:eastAsia="Times New Roman" w:hAnsi="Times New Roman" w:cs="Times New Roman"/>
          <w:color w:val="111111"/>
          <w:sz w:val="28"/>
          <w:szCs w:val="28"/>
          <w:u w:val="single"/>
          <w:lang w:eastAsia="ru-RU"/>
        </w:rPr>
        <w:t>Принцип подбора игр</w:t>
      </w:r>
      <w:r w:rsidR="00A32BD8" w:rsidRPr="00A32BD8">
        <w:rPr>
          <w:rFonts w:ascii="Times New Roman" w:eastAsia="Times New Roman" w:hAnsi="Times New Roman" w:cs="Times New Roman"/>
          <w:color w:val="111111"/>
          <w:sz w:val="28"/>
          <w:szCs w:val="28"/>
          <w:u w:val="single"/>
          <w:lang w:eastAsia="ru-RU"/>
        </w:rPr>
        <w:t>:</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Стандартный набор занятий по развитию тонкой моторики (плетение, конструкторы, мозаика) использует в основном движения сжимания, изредка - растяжения и почти никогда - расслабления. К тому же в эти занятия включена обычно только социальная зона руки - большой, указательный, средний пальцы, смежная с ними часть ладони и соответствующие им двигательное поле - зона, несущая основную нагрузку в быту и в общении. Безымянный палец и мизинец остаются пассивными. Эффективность таких занятий не слишком велика. Для получения максимального "коэффициента полезного действия" игры с пальцами рук и занятия должны быть составлены таким образом, чтобы:</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1. сочетались сжатие, расслабление, растяжение пальцев;</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2. использовались изолированные движения каждого из них.</w:t>
      </w:r>
    </w:p>
    <w:p w:rsidR="00CB2D45" w:rsidRPr="00A32BD8" w:rsidRDefault="00CB2D45" w:rsidP="00A32BD8">
      <w:pPr>
        <w:spacing w:before="225" w:after="225" w:line="240" w:lineRule="auto"/>
        <w:jc w:val="center"/>
        <w:rPr>
          <w:rFonts w:ascii="Times New Roman" w:eastAsia="Times New Roman" w:hAnsi="Times New Roman" w:cs="Times New Roman"/>
          <w:color w:val="111111"/>
          <w:sz w:val="28"/>
          <w:szCs w:val="28"/>
          <w:u w:val="single"/>
          <w:lang w:eastAsia="ru-RU"/>
        </w:rPr>
      </w:pPr>
      <w:r w:rsidRPr="00A32BD8">
        <w:rPr>
          <w:rFonts w:ascii="Times New Roman" w:eastAsia="Times New Roman" w:hAnsi="Times New Roman" w:cs="Times New Roman"/>
          <w:color w:val="111111"/>
          <w:sz w:val="28"/>
          <w:szCs w:val="28"/>
          <w:u w:val="single"/>
          <w:lang w:eastAsia="ru-RU"/>
        </w:rPr>
        <w:lastRenderedPageBreak/>
        <w:t>Перечень пальчиковых игр</w:t>
      </w:r>
      <w:r w:rsidR="00A32BD8" w:rsidRPr="00A32BD8">
        <w:rPr>
          <w:rFonts w:ascii="Times New Roman" w:eastAsia="Times New Roman" w:hAnsi="Times New Roman" w:cs="Times New Roman"/>
          <w:color w:val="111111"/>
          <w:sz w:val="28"/>
          <w:szCs w:val="28"/>
          <w:u w:val="single"/>
          <w:lang w:eastAsia="ru-RU"/>
        </w:rPr>
        <w:t>:</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Сорока - ворона кашку варила.</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В гости к пальчику</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Мальчик - пальчик, где ты был?</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Идет коза рогатая</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Мы капусту рубим и др.</w:t>
      </w:r>
    </w:p>
    <w:p w:rsidR="00CB2D45" w:rsidRPr="00A32BD8" w:rsidRDefault="00CB2D45" w:rsidP="00A32BD8">
      <w:pPr>
        <w:spacing w:before="225" w:after="225" w:line="240" w:lineRule="auto"/>
        <w:jc w:val="center"/>
        <w:rPr>
          <w:rFonts w:ascii="Times New Roman" w:eastAsia="Times New Roman" w:hAnsi="Times New Roman" w:cs="Times New Roman"/>
          <w:color w:val="111111"/>
          <w:sz w:val="28"/>
          <w:szCs w:val="28"/>
          <w:u w:val="single"/>
          <w:lang w:eastAsia="ru-RU"/>
        </w:rPr>
      </w:pPr>
      <w:r w:rsidRPr="00A32BD8">
        <w:rPr>
          <w:rFonts w:ascii="Times New Roman" w:eastAsia="Times New Roman" w:hAnsi="Times New Roman" w:cs="Times New Roman"/>
          <w:color w:val="111111"/>
          <w:sz w:val="28"/>
          <w:szCs w:val="28"/>
          <w:u w:val="single"/>
          <w:lang w:eastAsia="ru-RU"/>
        </w:rPr>
        <w:t>Как играть в пальчиковые игры</w:t>
      </w:r>
      <w:r w:rsidR="00A32BD8">
        <w:rPr>
          <w:rFonts w:ascii="Times New Roman" w:eastAsia="Times New Roman" w:hAnsi="Times New Roman" w:cs="Times New Roman"/>
          <w:color w:val="111111"/>
          <w:sz w:val="28"/>
          <w:szCs w:val="28"/>
          <w:u w:val="single"/>
          <w:lang w:eastAsia="ru-RU"/>
        </w:rPr>
        <w:t>:</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Перед началом упражнений ребенок разогревает ладони легким поглаживанием до приятного ощущения тепла.</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Все упражнения выполняются в медленном темпе, от 3 до 5 раз, сначала правой рукой, затем левой, а потом двумя руками вместе.</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Выполняя упражнение вместе с детьми, обязательно нужно демонстрировать собственную увлеченность игрой.</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При выполнении упражнений необходимо вовлекать, по возможности все пальцы руки.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Необходимо следить за правильной постановкой кисти руки, точным переключением с одного движения на другое.</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Нужно добиваться, чтобы все упражнения выполнялись детьми легко, без чрезмерного напряжения мышцы руки, чтобы они приносили радость.</w:t>
      </w:r>
    </w:p>
    <w:p w:rsidR="00CB2D45" w:rsidRPr="00A32BD8" w:rsidRDefault="00CB2D45" w:rsidP="00A32BD8">
      <w:pPr>
        <w:spacing w:before="225" w:after="225" w:line="240" w:lineRule="auto"/>
        <w:jc w:val="center"/>
        <w:rPr>
          <w:rFonts w:ascii="Times New Roman" w:eastAsia="Times New Roman" w:hAnsi="Times New Roman" w:cs="Times New Roman"/>
          <w:color w:val="111111"/>
          <w:sz w:val="28"/>
          <w:szCs w:val="28"/>
          <w:u w:val="single"/>
          <w:lang w:eastAsia="ru-RU"/>
        </w:rPr>
      </w:pPr>
      <w:r w:rsidRPr="00A32BD8">
        <w:rPr>
          <w:rFonts w:ascii="Times New Roman" w:eastAsia="Times New Roman" w:hAnsi="Times New Roman" w:cs="Times New Roman"/>
          <w:color w:val="111111"/>
          <w:sz w:val="28"/>
          <w:szCs w:val="28"/>
          <w:u w:val="single"/>
          <w:lang w:eastAsia="ru-RU"/>
        </w:rPr>
        <w:t>Группы пальчиковых игр</w:t>
      </w:r>
      <w:r w:rsidR="00A32BD8" w:rsidRPr="00A32BD8">
        <w:rPr>
          <w:rFonts w:ascii="Times New Roman" w:eastAsia="Times New Roman" w:hAnsi="Times New Roman" w:cs="Times New Roman"/>
          <w:color w:val="111111"/>
          <w:sz w:val="28"/>
          <w:szCs w:val="28"/>
          <w:u w:val="single"/>
          <w:lang w:eastAsia="ru-RU"/>
        </w:rPr>
        <w:t>:</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1. Игры - манипуляции</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2. Сюжетные пальчиковые упражнения</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3. Пальчиковые упражнения в сочетании со звуковой гимнастикой</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 xml:space="preserve">4. Пальчиковые </w:t>
      </w:r>
      <w:proofErr w:type="spellStart"/>
      <w:r w:rsidRPr="00A32BD8">
        <w:rPr>
          <w:rFonts w:ascii="Times New Roman" w:eastAsia="Times New Roman" w:hAnsi="Times New Roman" w:cs="Times New Roman"/>
          <w:color w:val="111111"/>
          <w:sz w:val="28"/>
          <w:szCs w:val="28"/>
          <w:lang w:eastAsia="ru-RU"/>
        </w:rPr>
        <w:t>кинезиологические</w:t>
      </w:r>
      <w:proofErr w:type="spellEnd"/>
      <w:r w:rsidRPr="00A32BD8">
        <w:rPr>
          <w:rFonts w:ascii="Times New Roman" w:eastAsia="Times New Roman" w:hAnsi="Times New Roman" w:cs="Times New Roman"/>
          <w:color w:val="111111"/>
          <w:sz w:val="28"/>
          <w:szCs w:val="28"/>
          <w:lang w:eastAsia="ru-RU"/>
        </w:rPr>
        <w:t xml:space="preserve"> упражнения ("гимнастика мозга")</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5. Пальчиковы</w:t>
      </w:r>
      <w:r w:rsidR="00A32BD8" w:rsidRPr="00A32BD8">
        <w:rPr>
          <w:rFonts w:ascii="Times New Roman" w:eastAsia="Times New Roman" w:hAnsi="Times New Roman" w:cs="Times New Roman"/>
          <w:color w:val="111111"/>
          <w:sz w:val="28"/>
          <w:szCs w:val="28"/>
          <w:lang w:eastAsia="ru-RU"/>
        </w:rPr>
        <w:t>е упражнения в сочетании с само</w:t>
      </w:r>
      <w:r w:rsidRPr="00A32BD8">
        <w:rPr>
          <w:rFonts w:ascii="Times New Roman" w:eastAsia="Times New Roman" w:hAnsi="Times New Roman" w:cs="Times New Roman"/>
          <w:color w:val="111111"/>
          <w:sz w:val="28"/>
          <w:szCs w:val="28"/>
          <w:lang w:eastAsia="ru-RU"/>
        </w:rPr>
        <w:t>массажем кистей и пальцев рук</w:t>
      </w:r>
    </w:p>
    <w:p w:rsidR="00CB2D45" w:rsidRPr="00A32BD8" w:rsidRDefault="00CB2D45" w:rsidP="00CB2D45">
      <w:pPr>
        <w:spacing w:before="225" w:after="225" w:line="240" w:lineRule="auto"/>
        <w:jc w:val="both"/>
        <w:rPr>
          <w:rFonts w:ascii="Times New Roman" w:eastAsia="Times New Roman" w:hAnsi="Times New Roman" w:cs="Times New Roman"/>
          <w:color w:val="111111"/>
          <w:sz w:val="28"/>
          <w:szCs w:val="28"/>
          <w:lang w:eastAsia="ru-RU"/>
        </w:rPr>
      </w:pPr>
      <w:r w:rsidRPr="00A32BD8">
        <w:rPr>
          <w:rFonts w:ascii="Times New Roman" w:eastAsia="Times New Roman" w:hAnsi="Times New Roman" w:cs="Times New Roman"/>
          <w:color w:val="111111"/>
          <w:sz w:val="28"/>
          <w:szCs w:val="28"/>
          <w:lang w:eastAsia="ru-RU"/>
        </w:rPr>
        <w:t>6. Театр в руке.</w:t>
      </w:r>
    </w:p>
    <w:p w:rsid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p>
    <w:p w:rsid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CB2D45" w:rsidRPr="00A32BD8">
        <w:rPr>
          <w:rFonts w:ascii="Times New Roman" w:eastAsia="Times New Roman" w:hAnsi="Times New Roman" w:cs="Times New Roman"/>
          <w:color w:val="111111"/>
          <w:sz w:val="28"/>
          <w:szCs w:val="28"/>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ребенка,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CB2D45" w:rsidRPr="00A32BD8" w:rsidRDefault="00A32BD8" w:rsidP="00CB2D45">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B2D45" w:rsidRPr="00A32BD8">
        <w:rPr>
          <w:rFonts w:ascii="Times New Roman" w:eastAsia="Times New Roman" w:hAnsi="Times New Roman" w:cs="Times New Roman"/>
          <w:color w:val="111111"/>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берет малыша на руки, сажает на колени, обнимая, придерживает, когда она трогает его ладошку, поглаживает или щекочет, похлопывает или раскачивает, ребенок получает массу необходимых для его эмоционального и интеллектуального развития впечатлений.</w:t>
      </w:r>
    </w:p>
    <w:p w:rsidR="009519BD" w:rsidRPr="00A32BD8" w:rsidRDefault="009519BD" w:rsidP="00CB2D45">
      <w:pPr>
        <w:jc w:val="both"/>
        <w:rPr>
          <w:rFonts w:ascii="Times New Roman" w:hAnsi="Times New Roman" w:cs="Times New Roman"/>
          <w:sz w:val="28"/>
          <w:szCs w:val="28"/>
        </w:rPr>
      </w:pPr>
    </w:p>
    <w:sectPr w:rsidR="009519BD" w:rsidRPr="00A32BD8" w:rsidSect="00A32BD8">
      <w:foot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D8" w:rsidRDefault="00A32BD8" w:rsidP="00A32BD8">
      <w:pPr>
        <w:spacing w:after="0" w:line="240" w:lineRule="auto"/>
      </w:pPr>
      <w:r>
        <w:separator/>
      </w:r>
    </w:p>
  </w:endnote>
  <w:endnote w:type="continuationSeparator" w:id="0">
    <w:p w:rsidR="00A32BD8" w:rsidRDefault="00A32BD8" w:rsidP="00A3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336620"/>
      <w:docPartObj>
        <w:docPartGallery w:val="Page Numbers (Bottom of Page)"/>
        <w:docPartUnique/>
      </w:docPartObj>
    </w:sdtPr>
    <w:sdtContent>
      <w:p w:rsidR="00A32BD8" w:rsidRDefault="00A32BD8">
        <w:pPr>
          <w:pStyle w:val="a5"/>
          <w:jc w:val="right"/>
        </w:pPr>
        <w:r>
          <w:fldChar w:fldCharType="begin"/>
        </w:r>
        <w:r>
          <w:instrText>PAGE   \* MERGEFORMAT</w:instrText>
        </w:r>
        <w:r>
          <w:fldChar w:fldCharType="separate"/>
        </w:r>
        <w:r w:rsidR="0046411B">
          <w:rPr>
            <w:noProof/>
          </w:rPr>
          <w:t>6</w:t>
        </w:r>
        <w:r>
          <w:fldChar w:fldCharType="end"/>
        </w:r>
      </w:p>
    </w:sdtContent>
  </w:sdt>
  <w:p w:rsidR="00A32BD8" w:rsidRDefault="00A32B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D8" w:rsidRDefault="00A32BD8" w:rsidP="00A32BD8">
      <w:pPr>
        <w:spacing w:after="0" w:line="240" w:lineRule="auto"/>
      </w:pPr>
      <w:r>
        <w:separator/>
      </w:r>
    </w:p>
  </w:footnote>
  <w:footnote w:type="continuationSeparator" w:id="0">
    <w:p w:rsidR="00A32BD8" w:rsidRDefault="00A32BD8" w:rsidP="00A32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45"/>
    <w:rsid w:val="0046411B"/>
    <w:rsid w:val="009519BD"/>
    <w:rsid w:val="00A32BD8"/>
    <w:rsid w:val="00CB2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B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2BD8"/>
  </w:style>
  <w:style w:type="paragraph" w:styleId="a5">
    <w:name w:val="footer"/>
    <w:basedOn w:val="a"/>
    <w:link w:val="a6"/>
    <w:uiPriority w:val="99"/>
    <w:unhideWhenUsed/>
    <w:rsid w:val="00A32B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2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B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2BD8"/>
  </w:style>
  <w:style w:type="paragraph" w:styleId="a5">
    <w:name w:val="footer"/>
    <w:basedOn w:val="a"/>
    <w:link w:val="a6"/>
    <w:uiPriority w:val="99"/>
    <w:unhideWhenUsed/>
    <w:rsid w:val="00A32B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79998">
      <w:bodyDiv w:val="1"/>
      <w:marLeft w:val="0"/>
      <w:marRight w:val="0"/>
      <w:marTop w:val="0"/>
      <w:marBottom w:val="0"/>
      <w:divBdr>
        <w:top w:val="none" w:sz="0" w:space="0" w:color="auto"/>
        <w:left w:val="none" w:sz="0" w:space="0" w:color="auto"/>
        <w:bottom w:val="none" w:sz="0" w:space="0" w:color="auto"/>
        <w:right w:val="none" w:sz="0" w:space="0" w:color="auto"/>
      </w:divBdr>
      <w:divsChild>
        <w:div w:id="146206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2017-10-02T08:51:00Z</dcterms:created>
  <dcterms:modified xsi:type="dcterms:W3CDTF">2020-03-01T18:18:00Z</dcterms:modified>
</cp:coreProperties>
</file>