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77" w:rsidRPr="00FF0877" w:rsidRDefault="00FF0877" w:rsidP="005D4510">
      <w:pPr>
        <w:pStyle w:val="c15"/>
        <w:spacing w:before="0" w:beforeAutospacing="0" w:after="0" w:afterAutospacing="0"/>
        <w:ind w:left="-567" w:firstLine="283"/>
        <w:jc w:val="center"/>
        <w:rPr>
          <w:b/>
          <w:color w:val="000000" w:themeColor="text1"/>
        </w:rPr>
      </w:pPr>
      <w:r w:rsidRPr="00FF0877">
        <w:rPr>
          <w:b/>
          <w:color w:val="000000" w:themeColor="text1"/>
        </w:rPr>
        <w:t>Конструктор «</w:t>
      </w:r>
      <w:proofErr w:type="spellStart"/>
      <w:r w:rsidRPr="00FF0877">
        <w:rPr>
          <w:b/>
          <w:color w:val="000000" w:themeColor="text1"/>
          <w:lang w:val="en-US"/>
        </w:rPr>
        <w:t>Pengo</w:t>
      </w:r>
      <w:proofErr w:type="spellEnd"/>
      <w:r w:rsidRPr="00FF0877">
        <w:rPr>
          <w:b/>
          <w:color w:val="000000" w:themeColor="text1"/>
        </w:rPr>
        <w:t>», как средство мотивации детей с ОВЗ</w:t>
      </w:r>
    </w:p>
    <w:p w:rsidR="00FF0877" w:rsidRDefault="00FF0877" w:rsidP="005D4510">
      <w:pPr>
        <w:pStyle w:val="c15"/>
        <w:spacing w:before="0" w:beforeAutospacing="0" w:after="0" w:afterAutospacing="0"/>
        <w:ind w:left="-567" w:firstLine="283"/>
        <w:jc w:val="both"/>
        <w:rPr>
          <w:color w:val="000000" w:themeColor="text1"/>
        </w:rPr>
      </w:pPr>
    </w:p>
    <w:p w:rsidR="00667465" w:rsidRPr="00FF0877" w:rsidRDefault="00060B74" w:rsidP="005D4510">
      <w:pPr>
        <w:pStyle w:val="c15"/>
        <w:spacing w:before="0" w:beforeAutospacing="0" w:after="0" w:afterAutospacing="0"/>
        <w:ind w:left="-567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Слайд 1. </w:t>
      </w:r>
      <w:r w:rsidR="00B8010E" w:rsidRPr="00FF0877">
        <w:rPr>
          <w:color w:val="000000" w:themeColor="text1"/>
        </w:rPr>
        <w:t xml:space="preserve">Дошкольный возраст — это период наиболее интенсивного формирования мотивационной сферы. Именно с мотивации начинается всякое взаимодействие между ребенком и взрослым. Познавательные мотивы побуждают детей к деятельности, придают этой деятельности направленность, ориентированную на достижение цели. </w:t>
      </w:r>
    </w:p>
    <w:p w:rsidR="00667465" w:rsidRPr="00FF0877" w:rsidRDefault="00060B74" w:rsidP="005D4510">
      <w:pPr>
        <w:pStyle w:val="c15"/>
        <w:spacing w:before="0" w:beforeAutospacing="0" w:after="0" w:afterAutospacing="0"/>
        <w:ind w:left="-567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Слайд 2. </w:t>
      </w:r>
      <w:r w:rsidR="00667465" w:rsidRPr="00FF0877">
        <w:rPr>
          <w:color w:val="000000" w:themeColor="text1"/>
        </w:rPr>
        <w:t>Мотивация – это внутренняя психологическая характеристика личности, которая находит выражение во внешних проявлениях, в отношении ребенка к окружающему миру, различными видам деятельности.</w:t>
      </w:r>
    </w:p>
    <w:p w:rsidR="00667465" w:rsidRPr="00FF0877" w:rsidRDefault="00667465" w:rsidP="005D4510">
      <w:pPr>
        <w:pStyle w:val="c15"/>
        <w:spacing w:before="0" w:beforeAutospacing="0" w:after="0" w:afterAutospacing="0"/>
        <w:ind w:left="-567" w:firstLine="283"/>
        <w:jc w:val="both"/>
        <w:rPr>
          <w:color w:val="000000" w:themeColor="text1"/>
        </w:rPr>
      </w:pPr>
      <w:r w:rsidRPr="00FF0877">
        <w:rPr>
          <w:color w:val="000000" w:themeColor="text1"/>
        </w:rPr>
        <w:t xml:space="preserve">Как </w:t>
      </w:r>
      <w:r w:rsidR="00720CB5" w:rsidRPr="00FF0877">
        <w:rPr>
          <w:color w:val="000000" w:themeColor="text1"/>
        </w:rPr>
        <w:t>правило,</w:t>
      </w:r>
      <w:r w:rsidR="00FF0877">
        <w:rPr>
          <w:color w:val="000000" w:themeColor="text1"/>
        </w:rPr>
        <w:t xml:space="preserve"> ОВЗ</w:t>
      </w:r>
      <w:r w:rsidRPr="00FF0877">
        <w:rPr>
          <w:color w:val="000000" w:themeColor="text1"/>
        </w:rPr>
        <w:t xml:space="preserve"> приводит к тому, что мотивация ребенка имеет очень сложное и длительное развитие. </w:t>
      </w:r>
      <w:r w:rsidR="00720CB5" w:rsidRPr="00FF0877">
        <w:rPr>
          <w:color w:val="000000" w:themeColor="text1"/>
        </w:rPr>
        <w:t xml:space="preserve">Формирование мотивации сталкивается с рядом проблем, вытекающим из специфики развития психических процессов организма ребенка. Познавательные процессы ребенка очень сильно отстают, ребенок попросту не в состоянии понять и осознать для чего ему надо учиться, какую роль он играет в данном процессе. Поэтому и мотивация отсутствует и ее формирование требует специальных методов. </w:t>
      </w:r>
    </w:p>
    <w:p w:rsidR="009E5D0D" w:rsidRPr="00FF0877" w:rsidRDefault="00B8010E" w:rsidP="005D4510">
      <w:pPr>
        <w:pStyle w:val="c15"/>
        <w:spacing w:before="0" w:beforeAutospacing="0" w:after="0" w:afterAutospacing="0"/>
        <w:ind w:left="-567" w:firstLine="283"/>
        <w:jc w:val="both"/>
        <w:rPr>
          <w:color w:val="000000" w:themeColor="text1"/>
        </w:rPr>
      </w:pPr>
      <w:r w:rsidRPr="00FF0877">
        <w:rPr>
          <w:color w:val="000000" w:themeColor="text1"/>
        </w:rPr>
        <w:t xml:space="preserve">Переходом ребенка от присущего всем детям любопытства к любознательности и дальнейшему её преобразованию в познавательную потребность может </w:t>
      </w:r>
      <w:r w:rsidR="00566E0B" w:rsidRPr="00FF0877">
        <w:rPr>
          <w:color w:val="000000" w:themeColor="text1"/>
        </w:rPr>
        <w:t>способствовать</w:t>
      </w:r>
      <w:r w:rsidR="00667465" w:rsidRPr="00FF0877">
        <w:rPr>
          <w:color w:val="000000" w:themeColor="text1"/>
        </w:rPr>
        <w:t xml:space="preserve"> </w:t>
      </w:r>
      <w:r w:rsidR="00566E0B" w:rsidRPr="00FF0877">
        <w:rPr>
          <w:color w:val="000000" w:themeColor="text1"/>
        </w:rPr>
        <w:t>конструктивная деятельность</w:t>
      </w:r>
      <w:r w:rsidRPr="00FF0877">
        <w:rPr>
          <w:color w:val="000000" w:themeColor="text1"/>
        </w:rPr>
        <w:t>.</w:t>
      </w:r>
    </w:p>
    <w:p w:rsidR="009E5D0D" w:rsidRPr="00FF0877" w:rsidRDefault="00060B74" w:rsidP="005D4510">
      <w:pPr>
        <w:pStyle w:val="c15"/>
        <w:spacing w:before="0" w:beforeAutospacing="0" w:after="0" w:afterAutospacing="0"/>
        <w:ind w:left="-567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Слайд. 3. </w:t>
      </w:r>
      <w:r w:rsidR="00B8010E" w:rsidRPr="00FF0877">
        <w:rPr>
          <w:color w:val="000000" w:themeColor="text1"/>
        </w:rPr>
        <w:t xml:space="preserve">Конструктивная деятельность с дошкольниками способствует формированию умения учиться, раскрывает им, что основной смысл деятельности не только в получении результата, но и в приобретении знаний и умений. Такой познавательный мотив вызывает существенные изменения в психических процессах. </w:t>
      </w:r>
    </w:p>
    <w:p w:rsidR="009E5D0D" w:rsidRPr="00FF0877" w:rsidRDefault="009E5D0D" w:rsidP="005D4510">
      <w:pPr>
        <w:pStyle w:val="c15"/>
        <w:spacing w:before="0" w:beforeAutospacing="0" w:after="0" w:afterAutospacing="0"/>
        <w:ind w:left="-567" w:firstLine="283"/>
        <w:jc w:val="both"/>
        <w:rPr>
          <w:color w:val="000000" w:themeColor="text1"/>
        </w:rPr>
      </w:pPr>
      <w:r w:rsidRPr="00FF0877">
        <w:rPr>
          <w:color w:val="000000" w:themeColor="text1"/>
        </w:rPr>
        <w:t xml:space="preserve">Возможность наглядно продемонстрировать результаты деятельности - повышает самооценку и положительно влияет на мотивацию к деятельности и познанию. </w:t>
      </w:r>
    </w:p>
    <w:p w:rsidR="009E5D0D" w:rsidRPr="00FF0877" w:rsidRDefault="00566E0B" w:rsidP="005D4510">
      <w:pPr>
        <w:pStyle w:val="c15"/>
        <w:spacing w:before="0" w:beforeAutospacing="0" w:after="0" w:afterAutospacing="0"/>
        <w:ind w:left="-567" w:firstLine="283"/>
        <w:jc w:val="both"/>
        <w:rPr>
          <w:color w:val="000000" w:themeColor="text1"/>
        </w:rPr>
      </w:pPr>
      <w:r w:rsidRPr="00FF0877">
        <w:rPr>
          <w:color w:val="000000" w:themeColor="text1"/>
        </w:rPr>
        <w:t>Поднимает мотивацию сплочение детского коллектива, у</w:t>
      </w:r>
      <w:r w:rsidR="009E5D0D" w:rsidRPr="00FF0877">
        <w:rPr>
          <w:color w:val="000000" w:themeColor="text1"/>
        </w:rPr>
        <w:t xml:space="preserve"> детей формируются навыки сотрудничества, они умеют совместно решать задачи, распределять роли, объяснять друг другу важность того или иного конструктивного решения.</w:t>
      </w:r>
    </w:p>
    <w:p w:rsidR="00566E0B" w:rsidRPr="00FF0877" w:rsidRDefault="00B8010E" w:rsidP="005D4510">
      <w:pPr>
        <w:pStyle w:val="c15"/>
        <w:spacing w:before="0" w:beforeAutospacing="0"/>
        <w:ind w:left="-567" w:firstLine="283"/>
        <w:jc w:val="both"/>
        <w:rPr>
          <w:color w:val="000000" w:themeColor="text1"/>
        </w:rPr>
      </w:pPr>
      <w:r w:rsidRPr="00FF0877">
        <w:rPr>
          <w:color w:val="000000" w:themeColor="text1"/>
        </w:rPr>
        <w:t>Таким образ</w:t>
      </w:r>
      <w:r w:rsidR="00566E0B" w:rsidRPr="00FF0877">
        <w:rPr>
          <w:color w:val="000000" w:themeColor="text1"/>
        </w:rPr>
        <w:t>ом, конструктивная деятельность,</w:t>
      </w:r>
      <w:r w:rsidRPr="00FF0877">
        <w:rPr>
          <w:color w:val="000000" w:themeColor="text1"/>
        </w:rPr>
        <w:t xml:space="preserve"> подготавливает почву для развития </w:t>
      </w:r>
      <w:r w:rsidR="009E5D0D" w:rsidRPr="00FF0877">
        <w:rPr>
          <w:color w:val="000000" w:themeColor="text1"/>
        </w:rPr>
        <w:t xml:space="preserve">не только мотивации, </w:t>
      </w:r>
      <w:r w:rsidR="00650B0A" w:rsidRPr="00FF0877">
        <w:rPr>
          <w:color w:val="000000" w:themeColor="text1"/>
        </w:rPr>
        <w:t>но и</w:t>
      </w:r>
      <w:r w:rsidRPr="00FF0877">
        <w:rPr>
          <w:color w:val="000000" w:themeColor="text1"/>
        </w:rPr>
        <w:t>умственных, творческих познаватель</w:t>
      </w:r>
      <w:r w:rsidR="00566E0B" w:rsidRPr="00FF0877">
        <w:rPr>
          <w:color w:val="000000" w:themeColor="text1"/>
        </w:rPr>
        <w:t>ных способностей дошкольников.</w:t>
      </w:r>
    </w:p>
    <w:p w:rsidR="005502EA" w:rsidRPr="00FF0877" w:rsidRDefault="00F37307" w:rsidP="005D4510">
      <w:pPr>
        <w:pStyle w:val="c15"/>
        <w:spacing w:before="0" w:beforeAutospacing="0"/>
        <w:ind w:left="-567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Слайд 4. </w:t>
      </w:r>
      <w:r w:rsidR="00650B0A" w:rsidRPr="00FF0877">
        <w:rPr>
          <w:color w:val="000000" w:themeColor="text1"/>
        </w:rPr>
        <w:t>Из всего многообразия детских конструкторов для своей работы мы выбрали магнитный конструктор «</w:t>
      </w:r>
      <w:proofErr w:type="spellStart"/>
      <w:r w:rsidR="00650B0A" w:rsidRPr="00FF0877">
        <w:rPr>
          <w:color w:val="000000" w:themeColor="text1"/>
          <w:lang w:val="en-US"/>
        </w:rPr>
        <w:t>Pengo</w:t>
      </w:r>
      <w:proofErr w:type="spellEnd"/>
      <w:r w:rsidR="00650B0A" w:rsidRPr="00FF0877">
        <w:rPr>
          <w:color w:val="000000" w:themeColor="text1"/>
        </w:rPr>
        <w:t xml:space="preserve">». Это развивающий многофункциональный конструктор ярких цветов, включающий с себя деревянные детали различных форм с безопасными скрытыми магнитами.  Они не содержат мелких деталей, и магниты безопасны для здоровья. Детали легко соединяются между собой силой магнитного притяжения. </w:t>
      </w:r>
      <w:proofErr w:type="spellStart"/>
      <w:r w:rsidR="00650B0A" w:rsidRPr="00FF0877">
        <w:rPr>
          <w:color w:val="000000" w:themeColor="text1"/>
        </w:rPr>
        <w:t>Примагничивание</w:t>
      </w:r>
      <w:proofErr w:type="spellEnd"/>
      <w:r w:rsidR="00650B0A" w:rsidRPr="00FF0877">
        <w:rPr>
          <w:color w:val="000000" w:themeColor="text1"/>
        </w:rPr>
        <w:t xml:space="preserve"> деталей конструктора очень нравится детям. </w:t>
      </w:r>
    </w:p>
    <w:p w:rsidR="00167C46" w:rsidRPr="00FF0877" w:rsidRDefault="009E5D0D" w:rsidP="005D4510">
      <w:pPr>
        <w:pStyle w:val="c15"/>
        <w:spacing w:before="0" w:beforeAutospacing="0"/>
        <w:ind w:left="-567" w:firstLine="283"/>
        <w:jc w:val="both"/>
        <w:rPr>
          <w:color w:val="000000" w:themeColor="text1"/>
        </w:rPr>
      </w:pPr>
      <w:r w:rsidRPr="00FF0877">
        <w:rPr>
          <w:color w:val="000000" w:themeColor="text1"/>
        </w:rPr>
        <w:t xml:space="preserve">Развивающий потенциал конструктора поистине безграничен. </w:t>
      </w:r>
      <w:r w:rsidR="005502EA" w:rsidRPr="00FF0877">
        <w:rPr>
          <w:color w:val="000000" w:themeColor="text1"/>
        </w:rPr>
        <w:t xml:space="preserve">Дети начинают анализировать, сравнивать, обобщать, целенаправленно думать. </w:t>
      </w:r>
      <w:r w:rsidRPr="00FF0877">
        <w:rPr>
          <w:color w:val="000000" w:themeColor="text1"/>
        </w:rPr>
        <w:t>Его использование способствует воспитанию дошкольников, умеющих мыслить неординарно и творчески, развивает инициативность, любознательность, произвольность, способность к творческому самовыражению, повышает уровень интеллектуального мышления и креативного воображения.</w:t>
      </w:r>
    </w:p>
    <w:p w:rsidR="00850CC2" w:rsidRPr="00FF0877" w:rsidRDefault="00850CC2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5502EA" w:rsidRPr="00FF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Изучив </w:t>
      </w:r>
      <w:r w:rsidR="00A31E67" w:rsidRPr="00FF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литературу,</w:t>
      </w:r>
      <w:r w:rsidR="005502EA" w:rsidRPr="00FF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мы выделили следующие типы мотивации: </w:t>
      </w:r>
    </w:p>
    <w:p w:rsidR="00850CC2" w:rsidRPr="00FF0877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5. </w:t>
      </w:r>
      <w:r w:rsidR="00850CC2" w:rsidRPr="00FF0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тип - игровая мотивация – «Помоги игрушке»,</w:t>
      </w:r>
      <w:r w:rsidR="00850CC2" w:rsidRPr="00FF0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ребёнок достигает цели обучения, решая проблемы игрушек. </w:t>
      </w:r>
    </w:p>
    <w:p w:rsidR="00850CC2" w:rsidRPr="003C2748" w:rsidRDefault="005502EA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занятиях </w:t>
      </w:r>
      <w:r w:rsidR="00850CC2" w:rsidRPr="00FF0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нельзя </w:t>
      </w:r>
      <w:r w:rsidRPr="00FF0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обойтись без игровых персонажей, </w:t>
      </w:r>
      <w:r w:rsidR="00F806BC" w:rsidRPr="00FF0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 можно построить</w:t>
      </w:r>
      <w:r w:rsidRPr="00FF0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конструктора.</w:t>
      </w:r>
      <w:r w:rsidR="00850CC2" w:rsidRPr="00FF0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игровых персонажей и игровая мотивация взаимосвязаны. Игровые и сказочные персонажи могут «приходить в гости», «знакомиться», «давать задания», «рассказывать увлекательные истории», а также оценивают результаты труда. Каждый персонаж должен быть интересным и запоминающимся, «иметь свой характер». Детское стремление общаться и помогать ему существенно увеличивает активность и </w:t>
      </w:r>
      <w:r w:rsidR="00850CC2" w:rsidRPr="00FF0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заинтересованность. При данной мотивации ребёнок выступает как помощник и защитник, и её </w:t>
      </w:r>
      <w:r w:rsidR="00850CC2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уместно использовать для обучения различным практическим умениям. </w:t>
      </w:r>
    </w:p>
    <w:p w:rsidR="00720CB5" w:rsidRPr="003C2748" w:rsidRDefault="0010026E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</w:t>
      </w:r>
      <w:r w:rsidR="00720CB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 нам в следующей деятельности: </w:t>
      </w:r>
    </w:p>
    <w:p w:rsidR="005502EA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6. 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 представленный на слайде по лексической теме «Зимующий птицы» </w:t>
      </w:r>
      <w:r w:rsidR="00F74896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детям прилетает птичка, построенная из конструктора 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просьбой о помощи</w:t>
      </w:r>
      <w:r w:rsidR="00F74896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ветер разрушил е</w:t>
      </w:r>
      <w:r w:rsidR="00720CB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гнездо и ей теперь негде жить</w:t>
      </w:r>
      <w:r w:rsidR="00127E40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дети на 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занятии по ФЭМП</w:t>
      </w:r>
      <w:r w:rsidR="00720CB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омогают построить ей гнездышко, с помощью счетных палочек, в процессе закрепляли счет, цвет, сравнительную </w:t>
      </w:r>
      <w:proofErr w:type="spellStart"/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арактеристику</w:t>
      </w:r>
      <w:proofErr w:type="spellEnd"/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предметов (высокое – низкое, широкое – узкое). Т</w:t>
      </w:r>
      <w:r w:rsidR="00127E40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аким образом, подстраиваясь под определенную лексическую тему можно придумать </w:t>
      </w:r>
      <w:r w:rsidR="001210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 героев,</w:t>
      </w:r>
      <w:r w:rsidR="00127E40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которых возможно построить из конструктора, которым требуется помощь.</w:t>
      </w:r>
    </w:p>
    <w:p w:rsidR="00850CC2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7. </w:t>
      </w:r>
      <w:r w:rsidR="00850CC2"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тип мотивации – помощь взрослому – «Помоги мне».</w:t>
      </w:r>
      <w:r w:rsidR="00850CC2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0CC2" w:rsidRPr="003C2748" w:rsidRDefault="00850CC2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мотивом для детей является общение со взрослым, возможность получить одобрение, а также интерес к совместным делам, которые можно выполнять вместе.</w:t>
      </w:r>
    </w:p>
    <w:p w:rsidR="00F617D5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8. 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слайде представлена часть занятия по </w:t>
      </w:r>
      <w:r w:rsidR="00CB7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аппликации</w:t>
      </w:r>
      <w:bookmarkStart w:id="0" w:name="_GoBack"/>
      <w:bookmarkEnd w:id="0"/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детям было дано следующее задание - </w:t>
      </w:r>
      <w:r w:rsidR="00F617D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сегодня у нас с вами 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аппликация</w:t>
      </w:r>
      <w:r w:rsidR="00F617D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я бы хотела для каждого из вас пос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троить домик, чтобы вы могли по его примеру сделать поделку</w:t>
      </w:r>
      <w:r w:rsidR="00F617D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 вас много, и я не успею, вы сможете мне помочь?</w:t>
      </w:r>
    </w:p>
    <w:p w:rsidR="00127E40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9. </w:t>
      </w:r>
      <w:r w:rsidR="00127E40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занятие, представленное на слайде, по лексической теме «Профессии на стройке» дети помогли мне </w:t>
      </w:r>
      <w:r w:rsidR="001210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построить из</w:t>
      </w:r>
      <w:r w:rsidR="00127E40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конструктора подъемный кран и изучив его наглядно, рисовали.</w:t>
      </w:r>
    </w:p>
    <w:p w:rsidR="00850CC2" w:rsidRPr="003C2748" w:rsidRDefault="00850CC2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ребёнку дается посильное задание. В конце подчеркиваем, что результат был, достигнут путём совместных усилий, что к нему пришли все вместе.</w:t>
      </w:r>
    </w:p>
    <w:p w:rsidR="00F617D5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10. </w:t>
      </w:r>
      <w:r w:rsidR="00AA3A6E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Следующий 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 представленный на слайде дети с помощью конструктора закрепляли понятия величин, Дано было задание - </w:t>
      </w:r>
      <w:r w:rsidR="003C2748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</w:t>
      </w:r>
      <w:r w:rsidR="00F617D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посмотрите, у меня есть город, но я растеряла от него все домики, помогите мне, пожалуйста, их построить - высокую башенку для медвежонка, низкую для </w:t>
      </w:r>
      <w:r w:rsidR="001210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мышки</w:t>
      </w:r>
      <w:r w:rsidR="00F617D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Узкую дорожку для </w:t>
      </w:r>
      <w:r w:rsidR="001210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девочки</w:t>
      </w:r>
      <w:r w:rsidR="00F617D5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широкую для машины. </w:t>
      </w:r>
    </w:p>
    <w:p w:rsidR="00850CC2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11. </w:t>
      </w:r>
      <w:r w:rsidR="00850CC2"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тип мотивации «Научи меня»</w:t>
      </w:r>
      <w:r w:rsidR="00850CC2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основан на желании ребёнка чувствовать себя знающим и умеющим.</w:t>
      </w:r>
    </w:p>
    <w:p w:rsidR="00850CC2" w:rsidRPr="003C2748" w:rsidRDefault="00F74896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="00F37307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12. </w:t>
      </w:r>
      <w:r w:rsidR="00F9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теме недели «Транспорт»</w:t>
      </w:r>
      <w:r w:rsidR="005D4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занятии по окружающему миру, после беседы, дети собрали все машины нашей группы, мы решили вопрос с местом хранения машин</w:t>
      </w:r>
      <w:r w:rsidR="005D4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, построив гаражи.</w:t>
      </w:r>
    </w:p>
    <w:p w:rsidR="00850CC2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13. </w:t>
      </w:r>
      <w:r w:rsidR="00850CC2"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Четвёртый тип мотивации «создание предметов своими руками для себя»</w:t>
      </w:r>
      <w:r w:rsidR="00850CC2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основан на внутренней заинтересованности ребёнка. Такая мотивация побуждает детей к созданию предметов и поделок для себя или близких.</w:t>
      </w:r>
    </w:p>
    <w:p w:rsidR="00850CC2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14. </w:t>
      </w:r>
      <w:r w:rsidR="005D4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занятия я пришла с построенным из конструктора самолетом, мы его рассмотрели, обсудили воздушных транспорт. После детям был задан вопрос, а вы себе такой же хотите? И имея только наглядный пример, без подсказок они собирали себе самолет сами.</w:t>
      </w:r>
    </w:p>
    <w:p w:rsidR="00247274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15. </w:t>
      </w:r>
      <w:r w:rsidR="000E328B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же конструктор используем в изучении предлогов. </w:t>
      </w:r>
      <w:r w:rsidR="002472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собачка пойдет гулять, где она может гулять</w:t>
      </w:r>
      <w:r w:rsidR="000E328B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строят </w:t>
      </w:r>
      <w:r w:rsidR="003C2748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предметы,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вокруг которых будет гулять собака.</w:t>
      </w:r>
      <w:r w:rsidR="00A31E67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потом обговорить, 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пространственное положение собаки в зависимости от построек, с использованием предлогов </w:t>
      </w:r>
      <w:r w:rsidR="002472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472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472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472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328B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ВОКРУГ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E328B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МЕЖДУ, </w:t>
      </w:r>
      <w:r w:rsidR="002472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</w:t>
      </w:r>
      <w:r w:rsidR="000E328B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47274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и т.д.</w:t>
      </w:r>
    </w:p>
    <w:p w:rsidR="00F37307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Слайд 16. </w:t>
      </w:r>
      <w:r w:rsidR="00850CC2"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тип мотивации «Художественное слово».</w:t>
      </w:r>
      <w:r w:rsidR="00850CC2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Использование </w:t>
      </w:r>
      <w:r w:rsidR="003C2748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конструктора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заучивания </w:t>
      </w:r>
      <w:r w:rsidR="00850CC2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стихов, песенок, </w:t>
      </w:r>
      <w:proofErr w:type="spellStart"/>
      <w:r w:rsidR="00850CC2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потешек</w:t>
      </w:r>
      <w:proofErr w:type="spellEnd"/>
      <w:r w:rsidR="00850CC2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загадок и т. д. </w:t>
      </w:r>
    </w:p>
    <w:p w:rsidR="00247274" w:rsidRPr="003C2748" w:rsidRDefault="00F37307" w:rsidP="005D4510">
      <w:pPr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7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Слайд 17. На слайде представлен пример</w:t>
      </w:r>
      <w:r w:rsidRPr="003C2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525608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аучивание</w:t>
      </w:r>
      <w:r w:rsidR="00160B80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стихотворения </w:t>
      </w:r>
      <w:r w:rsidR="000E328B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Зубковой </w:t>
      </w:r>
      <w:r w:rsidR="00160B80" w:rsidRPr="003C2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«Мы делили апельсин» </w:t>
      </w:r>
    </w:p>
    <w:p w:rsidR="00247274" w:rsidRPr="003C2748" w:rsidRDefault="003C2748" w:rsidP="005D4510">
      <w:pPr>
        <w:pStyle w:val="c2"/>
        <w:spacing w:before="0" w:beforeAutospacing="0" w:after="0" w:afterAutospacing="0"/>
        <w:ind w:left="-567" w:firstLine="283"/>
        <w:jc w:val="both"/>
        <w:rPr>
          <w:rStyle w:val="c3"/>
          <w:color w:val="000000" w:themeColor="text1"/>
        </w:rPr>
      </w:pPr>
      <w:r w:rsidRPr="003C2748">
        <w:rPr>
          <w:rStyle w:val="c3"/>
          <w:color w:val="000000" w:themeColor="text1"/>
        </w:rPr>
        <w:t>Слайд 18. Также конструктор помогает для создания</w:t>
      </w:r>
      <w:r w:rsidR="00A31E67" w:rsidRPr="003C2748">
        <w:rPr>
          <w:rStyle w:val="c3"/>
          <w:color w:val="000000" w:themeColor="text1"/>
        </w:rPr>
        <w:t xml:space="preserve"> декораций дл</w:t>
      </w:r>
      <w:r w:rsidRPr="003C2748">
        <w:rPr>
          <w:rStyle w:val="c3"/>
          <w:color w:val="000000" w:themeColor="text1"/>
        </w:rPr>
        <w:t>я театрализов</w:t>
      </w:r>
      <w:r w:rsidR="005D4510">
        <w:rPr>
          <w:rStyle w:val="c3"/>
          <w:color w:val="000000" w:themeColor="text1"/>
        </w:rPr>
        <w:t>анной деятельности</w:t>
      </w:r>
      <w:r w:rsidRPr="003C2748">
        <w:rPr>
          <w:rStyle w:val="c3"/>
          <w:color w:val="000000" w:themeColor="text1"/>
        </w:rPr>
        <w:t xml:space="preserve">. Что помогает детям больше включится в процесс постановки какого-либо произведения. </w:t>
      </w:r>
      <w:r w:rsidR="000E328B" w:rsidRPr="003C2748">
        <w:rPr>
          <w:rStyle w:val="c3"/>
          <w:color w:val="000000" w:themeColor="text1"/>
        </w:rPr>
        <w:t xml:space="preserve">На фотографиях представлена сказка </w:t>
      </w:r>
      <w:proofErr w:type="spellStart"/>
      <w:r w:rsidR="000E328B" w:rsidRPr="003C2748">
        <w:rPr>
          <w:rStyle w:val="c3"/>
          <w:color w:val="000000" w:themeColor="text1"/>
        </w:rPr>
        <w:t>Сутеева</w:t>
      </w:r>
      <w:proofErr w:type="spellEnd"/>
      <w:r w:rsidR="000E328B" w:rsidRPr="003C2748">
        <w:rPr>
          <w:rStyle w:val="c3"/>
          <w:color w:val="000000" w:themeColor="text1"/>
        </w:rPr>
        <w:t xml:space="preserve"> «</w:t>
      </w:r>
      <w:proofErr w:type="spellStart"/>
      <w:r w:rsidR="000E328B" w:rsidRPr="003C2748">
        <w:rPr>
          <w:rStyle w:val="c3"/>
          <w:color w:val="000000" w:themeColor="text1"/>
        </w:rPr>
        <w:t>Коралик</w:t>
      </w:r>
      <w:proofErr w:type="spellEnd"/>
      <w:r w:rsidR="000E328B" w:rsidRPr="003C2748">
        <w:rPr>
          <w:rStyle w:val="c3"/>
          <w:color w:val="000000" w:themeColor="text1"/>
        </w:rPr>
        <w:t>».</w:t>
      </w:r>
    </w:p>
    <w:p w:rsidR="000E328B" w:rsidRPr="00FF0877" w:rsidRDefault="00FF0877" w:rsidP="005D4510">
      <w:pPr>
        <w:pStyle w:val="c2"/>
        <w:spacing w:before="0" w:beforeAutospacing="0" w:after="0" w:afterAutospacing="0"/>
        <w:ind w:left="-567" w:firstLine="283"/>
        <w:jc w:val="both"/>
        <w:rPr>
          <w:rStyle w:val="c3"/>
          <w:color w:val="000000" w:themeColor="text1"/>
        </w:rPr>
      </w:pPr>
      <w:r w:rsidRPr="003C2748">
        <w:rPr>
          <w:rStyle w:val="c3"/>
          <w:color w:val="000000" w:themeColor="text1"/>
        </w:rPr>
        <w:t>Таким образом, с помощью конструктора «</w:t>
      </w:r>
      <w:proofErr w:type="spellStart"/>
      <w:r w:rsidRPr="003C2748">
        <w:rPr>
          <w:rStyle w:val="c3"/>
          <w:color w:val="000000" w:themeColor="text1"/>
          <w:lang w:val="en-US"/>
        </w:rPr>
        <w:t>Pengo</w:t>
      </w:r>
      <w:proofErr w:type="spellEnd"/>
      <w:r w:rsidRPr="003C2748">
        <w:rPr>
          <w:rStyle w:val="c3"/>
          <w:color w:val="000000" w:themeColor="text1"/>
        </w:rPr>
        <w:t xml:space="preserve">», мы решаем вопрос с развитием мотивации у дошкольников с ЗПР. </w:t>
      </w:r>
      <w:r w:rsidR="003C2748" w:rsidRPr="003C2748">
        <w:rPr>
          <w:rStyle w:val="c3"/>
          <w:color w:val="000000" w:themeColor="text1"/>
        </w:rPr>
        <w:t xml:space="preserve"> </w:t>
      </w:r>
      <w:r w:rsidRPr="003C2748">
        <w:rPr>
          <w:color w:val="333333"/>
          <w:shd w:val="clear" w:color="auto" w:fill="FFFFFF"/>
        </w:rPr>
        <w:t>Возможность пробудить познавательный интерес детей с особыми образовательными потребностями к деятельности</w:t>
      </w:r>
      <w:r w:rsidR="003C2748" w:rsidRPr="003C2748">
        <w:rPr>
          <w:color w:val="333333"/>
          <w:shd w:val="clear" w:color="auto" w:fill="FFFFFF"/>
        </w:rPr>
        <w:t>,</w:t>
      </w:r>
      <w:r w:rsidRPr="003C2748">
        <w:rPr>
          <w:color w:val="333333"/>
          <w:shd w:val="clear" w:color="auto" w:fill="FFFFFF"/>
        </w:rPr>
        <w:t xml:space="preserve"> дополнительные ресурсы для развития, социализации и адаптации детей, что очень важно.</w:t>
      </w:r>
    </w:p>
    <w:p w:rsidR="006F1C58" w:rsidRPr="00247274" w:rsidRDefault="006F1C58" w:rsidP="005D4510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47274" w:rsidRPr="00247274" w:rsidRDefault="00247274" w:rsidP="005D4510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47274" w:rsidRPr="00247274" w:rsidRDefault="00247274" w:rsidP="005D4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274" w:rsidRDefault="00247274" w:rsidP="005D4510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1E67" w:rsidRDefault="00A31E67" w:rsidP="003874E1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1E67" w:rsidRDefault="00A31E67" w:rsidP="00FF0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E67" w:rsidRDefault="00A31E67" w:rsidP="003874E1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1E67" w:rsidRDefault="00A31E67" w:rsidP="003874E1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1E67" w:rsidRDefault="00A31E67" w:rsidP="003874E1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31E67" w:rsidRDefault="00A31E67" w:rsidP="003874E1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F1C58" w:rsidRPr="00B8010E" w:rsidRDefault="006F1C58" w:rsidP="00B8010E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6F1C58" w:rsidRPr="00B8010E" w:rsidSect="0016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9318F"/>
    <w:multiLevelType w:val="multilevel"/>
    <w:tmpl w:val="EF92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10E"/>
    <w:rsid w:val="00060B74"/>
    <w:rsid w:val="00087481"/>
    <w:rsid w:val="000E328B"/>
    <w:rsid w:val="0010026E"/>
    <w:rsid w:val="00121074"/>
    <w:rsid w:val="00127E40"/>
    <w:rsid w:val="00144D7F"/>
    <w:rsid w:val="00160B80"/>
    <w:rsid w:val="00167C46"/>
    <w:rsid w:val="00243EE1"/>
    <w:rsid w:val="00247274"/>
    <w:rsid w:val="00323DD1"/>
    <w:rsid w:val="003874E1"/>
    <w:rsid w:val="003C2748"/>
    <w:rsid w:val="00525608"/>
    <w:rsid w:val="005502EA"/>
    <w:rsid w:val="00566E0B"/>
    <w:rsid w:val="005D4510"/>
    <w:rsid w:val="00650B0A"/>
    <w:rsid w:val="00654F9B"/>
    <w:rsid w:val="00667465"/>
    <w:rsid w:val="006B305D"/>
    <w:rsid w:val="006F1C58"/>
    <w:rsid w:val="00720CB5"/>
    <w:rsid w:val="00850CC2"/>
    <w:rsid w:val="009E5D0D"/>
    <w:rsid w:val="00A31E67"/>
    <w:rsid w:val="00AA3A6E"/>
    <w:rsid w:val="00B8010E"/>
    <w:rsid w:val="00CB7490"/>
    <w:rsid w:val="00F37307"/>
    <w:rsid w:val="00F617D5"/>
    <w:rsid w:val="00F74896"/>
    <w:rsid w:val="00F806BC"/>
    <w:rsid w:val="00F97786"/>
    <w:rsid w:val="00FE1377"/>
    <w:rsid w:val="00FF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640C7-E3FA-4AFC-927A-97DCEC3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801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010E"/>
  </w:style>
  <w:style w:type="character" w:customStyle="1" w:styleId="c3">
    <w:name w:val="c3"/>
    <w:basedOn w:val="a0"/>
    <w:rsid w:val="00B8010E"/>
  </w:style>
  <w:style w:type="paragraph" w:customStyle="1" w:styleId="c0">
    <w:name w:val="c0"/>
    <w:basedOn w:val="a"/>
    <w:rsid w:val="00B801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801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0CC2"/>
    <w:rPr>
      <w:b/>
      <w:bCs/>
    </w:rPr>
  </w:style>
  <w:style w:type="paragraph" w:styleId="a4">
    <w:name w:val="Normal (Web)"/>
    <w:basedOn w:val="a"/>
    <w:uiPriority w:val="99"/>
    <w:semiHidden/>
    <w:unhideWhenUsed/>
    <w:rsid w:val="006F1C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87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74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14</cp:revision>
  <dcterms:created xsi:type="dcterms:W3CDTF">2025-01-20T17:03:00Z</dcterms:created>
  <dcterms:modified xsi:type="dcterms:W3CDTF">2025-01-29T09:16:00Z</dcterms:modified>
</cp:coreProperties>
</file>