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68"/>
        <w:tblW w:w="12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304"/>
        <w:gridCol w:w="5121"/>
      </w:tblGrid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rPr>
          <w:trHeight w:val="108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25B19" w:rsidRPr="00725B19" w:rsidTr="00AC4695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AC46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3F7EF1" w:rsidRPr="00AC4695" w:rsidRDefault="00AC4695" w:rsidP="00AC4695">
      <w:pPr>
        <w:tabs>
          <w:tab w:val="left" w:pos="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95">
        <w:rPr>
          <w:rFonts w:ascii="Times New Roman" w:hAnsi="Times New Roman" w:cs="Times New Roman"/>
          <w:b/>
          <w:sz w:val="28"/>
          <w:szCs w:val="28"/>
        </w:rPr>
        <w:t>Картотека игр и упражнений по теме « Дикие животные и их детеныши»</w:t>
      </w:r>
    </w:p>
    <w:tbl>
      <w:tblPr>
        <w:tblpPr w:leftFromText="180" w:rightFromText="180" w:vertAnchor="page" w:horzAnchor="margin" w:tblpY="2568"/>
        <w:tblW w:w="12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304"/>
        <w:gridCol w:w="5121"/>
      </w:tblGrid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695" w:rsidRPr="00725B19" w:rsidRDefault="00AC4695" w:rsidP="004B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695" w:rsidRPr="00725B19" w:rsidRDefault="00AC4695" w:rsidP="004B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игры</w:t>
            </w: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«Расскажи о диких животных и их детенышах»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695" w:rsidRPr="00725B19" w:rsidRDefault="00AC4695" w:rsidP="004B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гуманно относиться к животным, любить их и ухаживать за ними;</w:t>
            </w:r>
          </w:p>
          <w:p w:rsidR="00AC4695" w:rsidRPr="00725B19" w:rsidRDefault="00AC4695" w:rsidP="004B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детей различать диких зверей и домашних животных;</w:t>
            </w:r>
          </w:p>
          <w:p w:rsidR="00AC4695" w:rsidRPr="00725B19" w:rsidRDefault="00AC4695" w:rsidP="004B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распознавать детенышей и взрослых животных;</w:t>
            </w:r>
          </w:p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предлагает ребенку рассмотреть рисунки (на рисунках изображены взрослые животные, например, лев, тигр, слон,  и отдельно их детеныши — львенок, тигренок, слоненок) и назвать животных и их детенышей.</w:t>
            </w:r>
            <w:proofErr w:type="gramEnd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можно назвать этих животных? (дикие) Каких еще диких животных вы знаете?                                            Взрослый предлагает ребенку рассказать, как человек заботится о диких животных, а затем сам рассказывает о каком-либо животном и его детеныше (по выбору) по плану: названий, внешний вид, где живет, какую приносит пользу.</w:t>
            </w: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«Сложи животное».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 представления детей о диких животных. Учить описывать </w:t>
            </w: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наиболее типичных признаках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экземпляр картинок целый, а второй разрезанный на четыре части. Ребенок рассматривает целые картинки, затем он должен из разрезанных частей сложить изображение животного, но без образца.</w:t>
            </w:r>
          </w:p>
          <w:p w:rsid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B19" w:rsidRP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«Угадай – </w:t>
            </w:r>
            <w:proofErr w:type="spellStart"/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отгадывать загадки, соотносить словесный образ с изображением на картинке; уточнить  представления детей о  диких животных.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перед каждым ребенком лежат картинки отгадки. Взрослый загадывает загадку, ребенок отыскивает и поднимает картинку-отгадку.</w:t>
            </w:r>
          </w:p>
        </w:tc>
      </w:tr>
      <w:tr w:rsidR="00AC4695" w:rsidRPr="00AC4695" w:rsidTr="004B4FA2">
        <w:trPr>
          <w:trHeight w:val="108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«Четвертый лишний»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акреплять  представления детей о  диких животных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зрослый называет четыре слова, ребенок должен назвать лишнее слово:   1) заяц, еж, лиса, шмель,  2) тигр, лев, слон, собака;  и т. д.      </w:t>
            </w:r>
            <w:proofErr w:type="gramEnd"/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«Чудесный мешочек»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 представления у детей, чем питаются звери. Развивать познавательный интерес.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695" w:rsidRPr="00725B19" w:rsidRDefault="00AC4695" w:rsidP="004B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мешочке находятся карточки с изображением</w:t>
            </w: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мед, орехи, сыр, пшено, яблоко, морковь и т.д.</w:t>
            </w:r>
          </w:p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 называет, для какого животного пища.</w:t>
            </w: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«Кто где живет»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 представления о животных и местах их обитания.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взрослого - картинки с изображением животных, а у ребенка – с изображениями мест обитания различных животных (нора, берлога, река, дупло, гнездо и т.д.).</w:t>
            </w:r>
            <w:proofErr w:type="gramEnd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Взрослый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взрослому.</w:t>
            </w:r>
          </w:p>
          <w:p w:rsid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B19" w:rsidRP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 Кто, как разговаривает»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словарного запаса, развитие быстроты реакции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695" w:rsidRPr="00725B19" w:rsidRDefault="00AC4695" w:rsidP="004B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Вариант 1: Взрослый поочерёдно бросает мяч ребенку, называя животных. Ребенок, возвращая мяч, должен ответить, как </w:t>
            </w: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gramEnd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иное животное подаёт голос: Корова мычит, тигр рычит, змея шипит,   собака лает, волк воет, утка крякает  и т. д.</w:t>
            </w:r>
          </w:p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2:  взрослый  бросает мяч и спрашивает: «Кто рычит?», «А кто мычит?», «Кто лает?», «Кто кукует?» и т.д.</w:t>
            </w: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«Чего не стало?»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 и наблюдательности.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на столе выкладывает 4  картинки с изображением диких животных: «Посмотри, какие карточки лежат на столе.   Посмотри внимательно и запомни. А теперь закрой глаза». Ребенок закрывает глаза, а взрослый убирает  одну картинку. «Чего не стало?» Ребенок  вспоминает и называет  животное.</w:t>
            </w: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«Чья голова?»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словаря детей за счёт употребления притяжательных прилагательных.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Взрослый, бросая мяч ребёнку, говорит: «У вороны голова…», а ребёнок, бросая мяч обратно, заканчивает: «…воронья». Например: У рыси голова – рысья. У рыбы – </w:t>
            </w: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рыбья</w:t>
            </w:r>
            <w:proofErr w:type="gramEnd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 кошки – кошачья</w:t>
            </w: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сороки – сорочья. У лошади – лошадиная</w:t>
            </w: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орла – орлиная. У верблюда – </w:t>
            </w: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верблюжья</w:t>
            </w:r>
            <w:proofErr w:type="gramEnd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«Подбери признаки»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глагольного словаря.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задаёт вопрос «Что умеют делать белки?» Ребенок отвечает на вопрос и находит картинку к заданному вопросу. Примерные ответы: Белки умеют прыгать с сучка на сучок. Белки умеют  грызть орехи.</w:t>
            </w: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Назови животное  ласково»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образовывать существительные при помощи уменьшительно-ласкательных суффиксов, развитие ловкости, быстроты реакции.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Взрослый, бросая мяч ребёнку, называет первое  животное  (например,    лиса), а ребёнок, возвращая мяч, называет второе слово </w:t>
            </w: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лисёнок). Слова можно сгруппировать по сходству окончаний.  Волк - волчонок, белка-белочка, лиса- лисонька,  и т. д.</w:t>
            </w: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«Весёлый счет»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в речи детей согласования существительных с числительными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  волк – пять   волков.   Одна белка – пять белок.</w:t>
            </w:r>
          </w:p>
          <w:p w:rsid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B19" w:rsidRP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«Найди ошибку»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 умению отчетливо произносить многосложные слова громко, развивать слуховое внимание.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 показывает  картинку с изображением диких животных  и называет заведомо неправильное действие, которое якобы производит это животное. Ребенок должны ответить, правильно это или нет, а потом перечислить те действия, которые на самом деле может совершать данное животное. Например: « Волк читает. Может  волк  читать?» Ребенок  отвечает: «Нет». А что может делать  волк? Ребенок перечисляет. Затем называются другие животные.</w:t>
            </w: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«Загадай, мы отгадаем»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 представления о диких животных; умение называть их признаки, описывать и находить их по описанию, развивать внимание.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описывает любое  дикое животное в следующем порядке  форма, окраска,  где живет, чем питается. Взрослый по описанию должен узнать  животное.</w:t>
            </w: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725B19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695" w:rsidRPr="00AC4695" w:rsidTr="004B4FA2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«Брать — не брать»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домашних и диких животных; увеличение словарного запаса по теме «Животные",  развивать слуховое внимание</w:t>
            </w: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B19" w:rsidRPr="00725B19" w:rsidRDefault="00AC4695" w:rsidP="004B4F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объясняет, что будет произносить названия  домашних и диких животных. Если ребенок услышит названия  диких животных</w:t>
            </w:r>
            <w:proofErr w:type="gramStart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C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 должен присесть,  как бы спрятаться от них,  а если услышат названия  домашних животных,  подняться, протянув руки вперед</w:t>
            </w:r>
          </w:p>
        </w:tc>
      </w:tr>
    </w:tbl>
    <w:p w:rsidR="00AC4695" w:rsidRDefault="00AC4695" w:rsidP="00AC4695">
      <w:pPr>
        <w:tabs>
          <w:tab w:val="left" w:pos="955"/>
        </w:tabs>
      </w:pPr>
    </w:p>
    <w:sectPr w:rsidR="00AC4695" w:rsidSect="00725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E8" w:rsidRDefault="00BB74E8" w:rsidP="00AC4695">
      <w:pPr>
        <w:spacing w:after="0" w:line="240" w:lineRule="auto"/>
      </w:pPr>
      <w:r>
        <w:separator/>
      </w:r>
    </w:p>
  </w:endnote>
  <w:endnote w:type="continuationSeparator" w:id="0">
    <w:p w:rsidR="00BB74E8" w:rsidRDefault="00BB74E8" w:rsidP="00AC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E8" w:rsidRDefault="00BB74E8" w:rsidP="00AC4695">
      <w:pPr>
        <w:spacing w:after="0" w:line="240" w:lineRule="auto"/>
      </w:pPr>
      <w:r>
        <w:separator/>
      </w:r>
    </w:p>
  </w:footnote>
  <w:footnote w:type="continuationSeparator" w:id="0">
    <w:p w:rsidR="00BB74E8" w:rsidRDefault="00BB74E8" w:rsidP="00AC4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B19"/>
    <w:rsid w:val="00725B19"/>
    <w:rsid w:val="00910443"/>
    <w:rsid w:val="009C2584"/>
    <w:rsid w:val="009E65D5"/>
    <w:rsid w:val="00AC4695"/>
    <w:rsid w:val="00B80A21"/>
    <w:rsid w:val="00BB74E8"/>
    <w:rsid w:val="00CD745C"/>
    <w:rsid w:val="00D02F88"/>
    <w:rsid w:val="00F4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5B19"/>
  </w:style>
  <w:style w:type="paragraph" w:customStyle="1" w:styleId="c3">
    <w:name w:val="c3"/>
    <w:basedOn w:val="a"/>
    <w:rsid w:val="0072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2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5B19"/>
  </w:style>
  <w:style w:type="character" w:customStyle="1" w:styleId="c19">
    <w:name w:val="c19"/>
    <w:basedOn w:val="a0"/>
    <w:rsid w:val="00725B19"/>
  </w:style>
  <w:style w:type="character" w:customStyle="1" w:styleId="c20">
    <w:name w:val="c20"/>
    <w:basedOn w:val="a0"/>
    <w:rsid w:val="00725B19"/>
  </w:style>
  <w:style w:type="character" w:customStyle="1" w:styleId="c14">
    <w:name w:val="c14"/>
    <w:basedOn w:val="a0"/>
    <w:rsid w:val="00725B19"/>
  </w:style>
  <w:style w:type="paragraph" w:customStyle="1" w:styleId="c2">
    <w:name w:val="c2"/>
    <w:basedOn w:val="a"/>
    <w:rsid w:val="0072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5B19"/>
  </w:style>
  <w:style w:type="paragraph" w:styleId="a3">
    <w:name w:val="header"/>
    <w:basedOn w:val="a"/>
    <w:link w:val="a4"/>
    <w:uiPriority w:val="99"/>
    <w:semiHidden/>
    <w:unhideWhenUsed/>
    <w:rsid w:val="00AC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4695"/>
  </w:style>
  <w:style w:type="paragraph" w:styleId="a5">
    <w:name w:val="footer"/>
    <w:basedOn w:val="a"/>
    <w:link w:val="a6"/>
    <w:uiPriority w:val="99"/>
    <w:semiHidden/>
    <w:unhideWhenUsed/>
    <w:rsid w:val="00AC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2020-04-08T15:27:00Z</dcterms:created>
  <dcterms:modified xsi:type="dcterms:W3CDTF">2020-04-08T16:07:00Z</dcterms:modified>
</cp:coreProperties>
</file>