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52" w:rsidRDefault="005C2152" w:rsidP="00262ED2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62ED2" w:rsidRPr="00262ED2" w:rsidRDefault="00262ED2" w:rsidP="00262ED2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62E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МДОУ «Детский сад №158»</w:t>
      </w: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Pr="005C215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B0F0"/>
          <w:sz w:val="44"/>
          <w:szCs w:val="44"/>
          <w:shd w:val="clear" w:color="auto" w:fill="FFFFFF"/>
        </w:rPr>
      </w:pPr>
    </w:p>
    <w:p w:rsidR="00262ED2" w:rsidRPr="005C2152" w:rsidRDefault="00262ED2" w:rsidP="00262ED2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i/>
          <w:color w:val="00B0F0"/>
          <w:sz w:val="28"/>
          <w:szCs w:val="28"/>
          <w:shd w:val="clear" w:color="auto" w:fill="FFFFFF"/>
        </w:rPr>
      </w:pPr>
      <w:r w:rsidRPr="005C2152">
        <w:rPr>
          <w:rFonts w:ascii="Times New Roman" w:hAnsi="Times New Roman" w:cs="Times New Roman"/>
          <w:i/>
          <w:color w:val="00B0F0"/>
          <w:sz w:val="28"/>
          <w:szCs w:val="28"/>
          <w:shd w:val="clear" w:color="auto" w:fill="FFFFFF"/>
        </w:rPr>
        <w:t>Консультация для родителей:</w:t>
      </w:r>
    </w:p>
    <w:p w:rsidR="00262ED2" w:rsidRPr="005C2152" w:rsidRDefault="00262ED2" w:rsidP="00262ED2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color w:val="00B0F0"/>
          <w:sz w:val="44"/>
          <w:szCs w:val="44"/>
          <w:shd w:val="clear" w:color="auto" w:fill="FFFFFF"/>
        </w:rPr>
      </w:pPr>
    </w:p>
    <w:p w:rsidR="00262ED2" w:rsidRPr="005C2152" w:rsidRDefault="00262ED2" w:rsidP="00262ED2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color w:val="00B0F0"/>
          <w:sz w:val="44"/>
          <w:szCs w:val="44"/>
          <w:shd w:val="clear" w:color="auto" w:fill="FFFFFF"/>
        </w:rPr>
      </w:pPr>
      <w:r w:rsidRPr="005C2152">
        <w:rPr>
          <w:rFonts w:ascii="Times New Roman" w:hAnsi="Times New Roman" w:cs="Times New Roman"/>
          <w:color w:val="00B0F0"/>
          <w:sz w:val="44"/>
          <w:szCs w:val="44"/>
          <w:shd w:val="clear" w:color="auto" w:fill="FFFFFF"/>
        </w:rPr>
        <w:t>«Готовимся к школе дома»</w:t>
      </w:r>
    </w:p>
    <w:p w:rsidR="00262ED2" w:rsidRPr="005C2152" w:rsidRDefault="00262ED2" w:rsidP="00262ED2">
      <w:pPr>
        <w:shd w:val="clear" w:color="auto" w:fill="FFFFFF"/>
        <w:spacing w:after="0" w:line="240" w:lineRule="auto"/>
        <w:ind w:left="-851"/>
        <w:jc w:val="center"/>
        <w:rPr>
          <w:rFonts w:ascii="Times New Roman" w:hAnsi="Times New Roman" w:cs="Times New Roman"/>
          <w:color w:val="00B0F0"/>
          <w:sz w:val="44"/>
          <w:szCs w:val="44"/>
          <w:shd w:val="clear" w:color="auto" w:fill="FFFFFF"/>
        </w:rPr>
      </w:pPr>
      <w:r w:rsidRPr="005C2152">
        <w:rPr>
          <w:rFonts w:ascii="Times New Roman" w:hAnsi="Times New Roman" w:cs="Times New Roman"/>
          <w:color w:val="00B0F0"/>
          <w:sz w:val="44"/>
          <w:szCs w:val="44"/>
          <w:shd w:val="clear" w:color="auto" w:fill="FFFFFF"/>
        </w:rPr>
        <w:t>(Игры на развитие внимания  будущих первоклассников)</w:t>
      </w:r>
    </w:p>
    <w:p w:rsidR="00262ED2" w:rsidRPr="005C2152" w:rsidRDefault="005C215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B0F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noProof/>
          <w:color w:val="00B0F0"/>
          <w:sz w:val="44"/>
          <w:szCs w:val="4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178435</wp:posOffset>
            </wp:positionV>
            <wp:extent cx="2686050" cy="2600325"/>
            <wp:effectExtent l="19050" t="0" r="0" b="0"/>
            <wp:wrapTight wrapText="bothSides">
              <wp:wrapPolygon edited="0">
                <wp:start x="613" y="0"/>
                <wp:lineTo x="-153" y="1108"/>
                <wp:lineTo x="-153" y="20255"/>
                <wp:lineTo x="306" y="21521"/>
                <wp:lineTo x="613" y="21521"/>
                <wp:lineTo x="20834" y="21521"/>
                <wp:lineTo x="21140" y="21521"/>
                <wp:lineTo x="21600" y="20730"/>
                <wp:lineTo x="21600" y="1108"/>
                <wp:lineTo x="21294" y="158"/>
                <wp:lineTo x="20834" y="0"/>
                <wp:lineTo x="613" y="0"/>
              </wp:wrapPolygon>
            </wp:wrapTight>
            <wp:docPr id="15" name="Рисунок 11" descr="C:\Users\Katarina\Desktop\intelligence_content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tarina\Desktop\intelligence_content_im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00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Учитель-дефектолог:</w:t>
      </w:r>
    </w:p>
    <w:p w:rsidR="00262ED2" w:rsidRDefault="00262ED2" w:rsidP="00262ED2">
      <w:pPr>
        <w:shd w:val="clear" w:color="auto" w:fill="FFFFFF"/>
        <w:spacing w:after="0" w:line="240" w:lineRule="auto"/>
        <w:ind w:left="-851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Николаева Е. А.</w:t>
      </w:r>
    </w:p>
    <w:p w:rsidR="00262ED2" w:rsidRDefault="00262ED2" w:rsidP="00262E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B2AA9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Впереди у вашего ребенка и у вас один из важных шагов в жизни – школьное обучение. А знаете ли вы, что такое 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школьная готовность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Ведь зачастую мы принимаем за подготовку к школе обучение ребенка письму, чтению и счету. На самом деле, готовность к школьному обучению – это комплексное развитие интеллектуального, физического и личностного потенциала ребенка.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Говоря о готовности к школе необходимо различать психологическую и социальную готовность, развитие </w:t>
      </w:r>
      <w:proofErr w:type="spellStart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школьнозначимых</w:t>
      </w:r>
      <w:proofErr w:type="spellEnd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психофизиологических функций, развитие познавательной деятельности.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Психологическая готовность включает в себя желание учиться в школе, учебную мотивацию, умение общаться и сотрудничать, адекватно себя вести, организацию и произвольность поведения, целенаправленность деятельности.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Развитие </w:t>
      </w:r>
      <w:proofErr w:type="spellStart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школьнозначимых</w:t>
      </w:r>
      <w:proofErr w:type="spellEnd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функций предполагает </w:t>
      </w:r>
      <w:proofErr w:type="spellStart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сформированность</w:t>
      </w:r>
      <w:proofErr w:type="spellEnd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фонематического восприятия, мелкой и артикуляционной моторики, пространственной ориентации, осанки и т.д.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познавательной деятельности включает в себя кругозор, способность самостоятельно принимать решения, развитие памяти, внимания и других психических процессов, связной речи.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Подготовить ребенка к школе вам помогут простые игры и упражнения.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регулярных занятиях они, безусловно, дадут положительные результаты.</w:t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Подробнее рассмотрим  игры и упражнения на развитие внимания, необходимого для обучения детей в школе. </w:t>
      </w:r>
      <w:proofErr w:type="gramStart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Достаточная</w:t>
      </w:r>
      <w:proofErr w:type="gramEnd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сформированность</w:t>
      </w:r>
      <w:proofErr w:type="spellEnd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произвольного внимания и </w:t>
      </w:r>
      <w:proofErr w:type="spellStart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саморегуляции</w:t>
      </w:r>
      <w:proofErr w:type="spellEnd"/>
      <w:r w:rsidR="001B2AA9" w:rsidRPr="00262E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важным аспектом подготовки ребенка к школьному обучению, один из факторов способствующих эффективному усвоению навыков чтения и письма.</w:t>
      </w:r>
    </w:p>
    <w:p w:rsidR="00262ED2" w:rsidRPr="00262ED2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0000" w:rsidRPr="006001F1" w:rsidRDefault="001B2AA9" w:rsidP="00262ED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001F1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</w:rPr>
        <w:t>Игра «Первоклассник»</w:t>
      </w:r>
    </w:p>
    <w:p w:rsidR="001B2AA9" w:rsidRDefault="00262ED2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444500</wp:posOffset>
            </wp:positionV>
            <wp:extent cx="3238500" cy="1819275"/>
            <wp:effectExtent l="19050" t="0" r="0" b="0"/>
            <wp:wrapTight wrapText="bothSides">
              <wp:wrapPolygon edited="0">
                <wp:start x="508" y="0"/>
                <wp:lineTo x="-127" y="1583"/>
                <wp:lineTo x="-127" y="19904"/>
                <wp:lineTo x="127" y="21487"/>
                <wp:lineTo x="508" y="21487"/>
                <wp:lineTo x="20965" y="21487"/>
                <wp:lineTo x="21346" y="21487"/>
                <wp:lineTo x="21600" y="19904"/>
                <wp:lineTo x="21600" y="1583"/>
                <wp:lineTo x="21346" y="226"/>
                <wp:lineTo x="20965" y="0"/>
                <wp:lineTo x="508" y="0"/>
              </wp:wrapPolygon>
            </wp:wrapTight>
            <wp:docPr id="6" name="Рисунок 6" descr="C:\Users\Katarina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tarina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B2AA9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два стола выкладываются школьные принадлежности (в одинаковом количестве) вперемешку с различными игрушками и предметами, не имеющими отношения к учебе. </w:t>
      </w:r>
    </w:p>
    <w:p w:rsidR="006001F1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2AA9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B2AA9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 выбрать только те предметы, которые имеют отношение к учебе в школе: тетради, ручки, резинки, учебники и т. п.</w:t>
      </w:r>
      <w:r w:rsidR="00262ED2" w:rsidRPr="00262E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B2AA9" w:rsidRPr="00262ED2" w:rsidRDefault="006001F1" w:rsidP="00262ED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B2AA9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нужно аккуратно, но быстро сложить в свой портфель.</w:t>
      </w:r>
    </w:p>
    <w:p w:rsidR="006001F1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B2AA9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 необходимо объяснить или напомнить то, какую функцию выполняют школьные принадлежности и показать, почему очень важно будет в школу всегда приносить их с собой.</w:t>
      </w:r>
    </w:p>
    <w:p w:rsidR="001B2AA9" w:rsidRPr="00262ED2" w:rsidRDefault="001B2AA9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6001F1">
        <w:rPr>
          <w:rFonts w:ascii="Times New Roman" w:eastAsia="Times New Roman" w:hAnsi="Times New Roman" w:cs="Times New Roman"/>
          <w:color w:val="00B0F0"/>
          <w:sz w:val="28"/>
          <w:szCs w:val="28"/>
        </w:rPr>
        <w:t>Игра «Первоклассник»</w:t>
      </w:r>
      <w:r w:rsidR="006001F1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помогает ребятишкам научиться сосредотачиваться на выполнении поставленной задачи: нужно быть внимательным для того, чтобы случайно не положить в портфель лишнюю вещь.</w:t>
      </w:r>
    </w:p>
    <w:p w:rsidR="006001F1" w:rsidRDefault="006001F1" w:rsidP="00262ED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01F1" w:rsidRDefault="006001F1" w:rsidP="00262ED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01F1" w:rsidRDefault="006001F1" w:rsidP="00262ED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B2AA9" w:rsidRPr="006001F1" w:rsidRDefault="006001F1" w:rsidP="00262ED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</w:pPr>
      <w:r w:rsidRPr="006001F1">
        <w:rPr>
          <w:rFonts w:ascii="Times New Roman" w:eastAsia="Times New Roman" w:hAnsi="Times New Roman" w:cs="Times New Roman"/>
          <w:b/>
          <w:bCs/>
          <w:i/>
          <w:noProof/>
          <w:color w:val="00B0F0"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130810</wp:posOffset>
            </wp:positionV>
            <wp:extent cx="2917825" cy="1638300"/>
            <wp:effectExtent l="19050" t="0" r="0" b="0"/>
            <wp:wrapTight wrapText="bothSides">
              <wp:wrapPolygon edited="0">
                <wp:start x="564" y="0"/>
                <wp:lineTo x="-141" y="1758"/>
                <wp:lineTo x="-141" y="20093"/>
                <wp:lineTo x="423" y="21349"/>
                <wp:lineTo x="564" y="21349"/>
                <wp:lineTo x="20871" y="21349"/>
                <wp:lineTo x="21012" y="21349"/>
                <wp:lineTo x="21576" y="20344"/>
                <wp:lineTo x="21576" y="1758"/>
                <wp:lineTo x="21294" y="251"/>
                <wp:lineTo x="20871" y="0"/>
                <wp:lineTo x="564" y="0"/>
              </wp:wrapPolygon>
            </wp:wrapTight>
            <wp:docPr id="7" name="Рисунок 7" descr="Игрушки в ря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ушки в ряд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638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B2AA9"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>Игра «</w:t>
      </w:r>
      <w:proofErr w:type="gramStart"/>
      <w:r w:rsidR="001B2AA9"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>Расставь</w:t>
      </w:r>
      <w:proofErr w:type="gramEnd"/>
      <w:r w:rsidR="001B2AA9"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 xml:space="preserve"> как было»</w:t>
      </w: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материалы. Для игры потребуется стол и несколько (10 и более) игрушек.</w:t>
      </w: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Взрослый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расставляет на столе игрушки в любой последовательности. Затем он просит ребенка внимательно посмотреть на стол и запомнить то, в каком порядке распложены все игрушки. Затем ребенок поворачивается спиной к столу, а взрослый перемешивает игрушки и расставляет их в другом порядке.</w:t>
      </w:r>
    </w:p>
    <w:p w:rsidR="006001F1" w:rsidRPr="00262ED2" w:rsidRDefault="00FA3F6A" w:rsidP="006001F1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1167130</wp:posOffset>
            </wp:positionV>
            <wp:extent cx="1857375" cy="1390650"/>
            <wp:effectExtent l="95250" t="114300" r="85725" b="95250"/>
            <wp:wrapTight wrapText="bothSides">
              <wp:wrapPolygon edited="0">
                <wp:start x="-447" y="42"/>
                <wp:lineTo x="-408" y="19127"/>
                <wp:lineTo x="-155" y="21768"/>
                <wp:lineTo x="5755" y="22847"/>
                <wp:lineTo x="12567" y="21684"/>
                <wp:lineTo x="12596" y="21978"/>
                <wp:lineTo x="18613" y="21846"/>
                <wp:lineTo x="19712" y="21658"/>
                <wp:lineTo x="21909" y="21283"/>
                <wp:lineTo x="21797" y="20109"/>
                <wp:lineTo x="22035" y="15594"/>
                <wp:lineTo x="22007" y="15300"/>
                <wp:lineTo x="22025" y="10823"/>
                <wp:lineTo x="21997" y="10529"/>
                <wp:lineTo x="22015" y="6052"/>
                <wp:lineTo x="21987" y="5758"/>
                <wp:lineTo x="21785" y="1318"/>
                <wp:lineTo x="21617" y="-443"/>
                <wp:lineTo x="11532" y="-809"/>
                <wp:lineTo x="1311" y="-258"/>
                <wp:lineTo x="-447" y="42"/>
              </wp:wrapPolygon>
            </wp:wrapTight>
            <wp:docPr id="3" name="Рисунок 3" descr="C:\Users\Katarin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arin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437032"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</w:t>
      </w:r>
      <w:r w:rsidR="0060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расположить и снова вернуть игрушки на свои места. Для того</w:t>
      </w:r>
      <w:proofErr w:type="gramStart"/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разнообразить и сделать игру более интересной, можно сформировать две небольшие команды по нескольку человек и устроить соревнование: кто быстрее правильно расставит игрушки в первоначальное положение.</w:t>
      </w:r>
    </w:p>
    <w:p w:rsidR="00FA3F6A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01F1">
        <w:rPr>
          <w:rFonts w:ascii="Times New Roman" w:eastAsia="Times New Roman" w:hAnsi="Times New Roman" w:cs="Times New Roman"/>
          <w:color w:val="00B0F0"/>
          <w:sz w:val="28"/>
          <w:szCs w:val="28"/>
        </w:rPr>
        <w:t>Игра «</w:t>
      </w:r>
      <w:proofErr w:type="gramStart"/>
      <w:r w:rsidRPr="006001F1">
        <w:rPr>
          <w:rFonts w:ascii="Times New Roman" w:eastAsia="Times New Roman" w:hAnsi="Times New Roman" w:cs="Times New Roman"/>
          <w:color w:val="00B0F0"/>
          <w:sz w:val="28"/>
          <w:szCs w:val="28"/>
        </w:rPr>
        <w:t>Расставь</w:t>
      </w:r>
      <w:proofErr w:type="gramEnd"/>
      <w:r w:rsidRPr="006001F1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как было»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помогает развивать внимание детей, а также их память.</w:t>
      </w:r>
    </w:p>
    <w:p w:rsidR="006001F1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01F1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01F1" w:rsidRPr="006001F1" w:rsidRDefault="00FA3F6A" w:rsidP="006001F1">
      <w:pPr>
        <w:spacing w:after="0" w:line="240" w:lineRule="auto"/>
        <w:ind w:left="-851"/>
        <w:rPr>
          <w:rFonts w:ascii="Times New Roman" w:eastAsia="Times New Roman" w:hAnsi="Times New Roman" w:cs="Times New Roman"/>
          <w:i/>
          <w:snapToGrid w:val="0"/>
          <w:color w:val="00B0F0"/>
          <w:w w:val="0"/>
          <w:sz w:val="28"/>
          <w:szCs w:val="28"/>
          <w:u w:val="single"/>
          <w:bdr w:val="none" w:sz="0" w:space="0" w:color="000000"/>
          <w:shd w:val="clear" w:color="000000" w:fill="000000"/>
          <w:lang/>
        </w:rPr>
      </w:pPr>
      <w:r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>Игра</w:t>
      </w:r>
      <w:r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  <w:lang w:val="en-US"/>
        </w:rPr>
        <w:t xml:space="preserve"> «</w:t>
      </w:r>
      <w:r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>Дорисуй</w:t>
      </w:r>
      <w:r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  <w:lang w:val="en-US"/>
        </w:rPr>
        <w:t>»</w:t>
      </w:r>
      <w:r w:rsidRPr="006001F1">
        <w:rPr>
          <w:rStyle w:val="a"/>
          <w:rFonts w:ascii="Times New Roman" w:eastAsia="Times New Roman" w:hAnsi="Times New Roman" w:cs="Times New Roman"/>
          <w:i/>
          <w:snapToGrid w:val="0"/>
          <w:color w:val="00B0F0"/>
          <w:w w:val="0"/>
          <w:sz w:val="28"/>
          <w:szCs w:val="28"/>
          <w:u w:val="single"/>
          <w:bdr w:val="none" w:sz="0" w:space="0" w:color="000000"/>
          <w:shd w:val="clear" w:color="000000" w:fill="000000"/>
          <w:lang/>
        </w:rPr>
        <w:t xml:space="preserve"> </w:t>
      </w:r>
    </w:p>
    <w:p w:rsidR="00FA3F6A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материалы: недорисованные картинки и карандаши.</w:t>
      </w:r>
    </w:p>
    <w:p w:rsidR="006001F1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Процесс игры. 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Воспитатель раздает детям разные картинки с отсутствующими элементами. Например, домик без крыши, машина без колеса или половина </w:t>
      </w:r>
      <w:proofErr w:type="gramStart"/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морды</w:t>
      </w:r>
      <w:proofErr w:type="gramEnd"/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животного.</w:t>
      </w:r>
    </w:p>
    <w:p w:rsidR="00FA3F6A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782320</wp:posOffset>
            </wp:positionV>
            <wp:extent cx="1590675" cy="1933575"/>
            <wp:effectExtent l="114300" t="95250" r="104775" b="66675"/>
            <wp:wrapTight wrapText="bothSides">
              <wp:wrapPolygon edited="0">
                <wp:start x="-528" y="-83"/>
                <wp:lineTo x="-719" y="13642"/>
                <wp:lineTo x="-38" y="22359"/>
                <wp:lineTo x="19129" y="21642"/>
                <wp:lineTo x="21956" y="21378"/>
                <wp:lineTo x="22091" y="18581"/>
                <wp:lineTo x="22062" y="18370"/>
                <wp:lineTo x="21882" y="15174"/>
                <wp:lineTo x="21853" y="14962"/>
                <wp:lineTo x="21929" y="11743"/>
                <wp:lineTo x="21900" y="11531"/>
                <wp:lineTo x="21977" y="8312"/>
                <wp:lineTo x="21948" y="8100"/>
                <wp:lineTo x="22025" y="4880"/>
                <wp:lineTo x="21996" y="4669"/>
                <wp:lineTo x="21815" y="1473"/>
                <wp:lineTo x="21582" y="-218"/>
                <wp:lineTo x="12925" y="-696"/>
                <wp:lineTo x="500" y="-179"/>
                <wp:lineTo x="-528" y="-83"/>
              </wp:wrapPolygon>
            </wp:wrapTight>
            <wp:docPr id="2" name="Рисунок 2" descr="C:\Users\Katarina\Desktop\image1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arina\Desktop\image1-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388218">
                      <a:off x="0" y="0"/>
                      <a:ext cx="1590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608965</wp:posOffset>
            </wp:positionV>
            <wp:extent cx="1459230" cy="2241550"/>
            <wp:effectExtent l="76200" t="38100" r="64770" b="25400"/>
            <wp:wrapTight wrapText="bothSides">
              <wp:wrapPolygon edited="0">
                <wp:start x="17022" y="-158"/>
                <wp:lineTo x="-168" y="-600"/>
                <wp:lineTo x="-788" y="19786"/>
                <wp:lineTo x="-648" y="21445"/>
                <wp:lineTo x="3856" y="21609"/>
                <wp:lineTo x="14837" y="22009"/>
                <wp:lineTo x="21641" y="21705"/>
                <wp:lineTo x="21987" y="17673"/>
                <wp:lineTo x="21942" y="14913"/>
                <wp:lineTo x="21957" y="14730"/>
                <wp:lineTo x="21912" y="11970"/>
                <wp:lineTo x="21928" y="11787"/>
                <wp:lineTo x="21882" y="9028"/>
                <wp:lineTo x="22150" y="5912"/>
                <wp:lineTo x="22104" y="3152"/>
                <wp:lineTo x="22120" y="2969"/>
                <wp:lineTo x="22074" y="209"/>
                <wp:lineTo x="22090" y="26"/>
                <wp:lineTo x="17022" y="-158"/>
              </wp:wrapPolygon>
            </wp:wrapTight>
            <wp:docPr id="1" name="Рисунок 1" descr="C:\Users\Katar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1408063">
                      <a:off x="0" y="0"/>
                      <a:ext cx="1459230" cy="224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F6A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должны определить, чего не хватает на </w:t>
      </w:r>
      <w:proofErr w:type="gramStart"/>
      <w:r w:rsidR="00FA3F6A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изображении</w:t>
      </w:r>
      <w:proofErr w:type="gramEnd"/>
      <w:r w:rsidR="00FA3F6A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дорисовать  недостающий элемент. Важно подбирать такие картинки, с которыми будет несложно работать ребенку старшего дошкольного возраста.</w:t>
      </w:r>
      <w:r w:rsidR="00FA3F6A" w:rsidRPr="00262ED2">
        <w:rPr>
          <w:rStyle w:val="a"/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развивает внимание, моторику рук и помогает детям учиться концентрироваться на выполнении поставленной задачи.</w:t>
      </w:r>
    </w:p>
    <w:p w:rsidR="00FA3F6A" w:rsidRPr="00262ED2" w:rsidRDefault="00FA3F6A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F6A" w:rsidRPr="00262ED2" w:rsidRDefault="00FA3F6A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F6A" w:rsidRDefault="00FA3F6A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152" w:rsidRDefault="005C2152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152" w:rsidRDefault="005C2152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152" w:rsidRDefault="005C2152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152" w:rsidRDefault="005C2152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152" w:rsidRDefault="005C2152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2152" w:rsidRPr="00262ED2" w:rsidRDefault="005C2152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F6A" w:rsidRPr="00262ED2" w:rsidRDefault="00FA3F6A" w:rsidP="00262ED2"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3F6A" w:rsidRPr="006001F1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</w:rPr>
      </w:pPr>
      <w:r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>Игра «Рассмотри картинку»</w:t>
      </w:r>
    </w:p>
    <w:p w:rsidR="00FA3F6A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11430</wp:posOffset>
            </wp:positionV>
            <wp:extent cx="2333625" cy="1762125"/>
            <wp:effectExtent l="19050" t="0" r="9525" b="0"/>
            <wp:wrapTight wrapText="bothSides">
              <wp:wrapPolygon edited="0">
                <wp:start x="705" y="0"/>
                <wp:lineTo x="-176" y="1635"/>
                <wp:lineTo x="-176" y="20082"/>
                <wp:lineTo x="353" y="21483"/>
                <wp:lineTo x="705" y="21483"/>
                <wp:lineTo x="20807" y="21483"/>
                <wp:lineTo x="21159" y="21483"/>
                <wp:lineTo x="21688" y="20082"/>
                <wp:lineTo x="21688" y="1635"/>
                <wp:lineTo x="21336" y="234"/>
                <wp:lineTo x="20807" y="0"/>
                <wp:lineTo x="705" y="0"/>
              </wp:wrapPolygon>
            </wp:wrapTight>
            <wp:docPr id="4" name="Рисунок 4" descr="C:\Users\Katarina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tarina\Desktop\i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A3F6A"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Дополнительные материалы: </w:t>
      </w:r>
      <w:r w:rsidR="00FA3F6A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красочные картинки, а также раскраски.</w:t>
      </w: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Игровой процесс. 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два варианта этой игры. Например, можно показать ребенку красочную картинку с большим количеством элементов, например такую:</w:t>
      </w: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он постарается максимально подробно запомнить, что на ней изображено. После этого картинку нужно убрать и попросить, чтобы ребенок рассказал о том, что на ней изображено в центре, слева или справа. Можно спросить, какого цвета этот предмет, есть ли круглые или квадратные предметы на рисунке. Постепенно можно усложнять задание, задавая вопросы о более мелких детальных элементах.</w:t>
      </w:r>
      <w:r w:rsidR="00C224F5" w:rsidRPr="00262ED2">
        <w:rPr>
          <w:rStyle w:val="a"/>
          <w:rFonts w:ascii="Times New Roman" w:eastAsia="Times New Roman" w:hAnsi="Times New Roman" w:cs="Times New Roman"/>
          <w:snapToGrid w:val="0"/>
          <w:color w:val="000000" w:themeColor="text1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01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Второй вариант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этой же игры предполагает использования раскраски. Пусть ребенок посмотрит на чистую раскраску. Затем он должен отвернуться, и воспитатель закрасит цветными карандашами или красками несколько элементов рисунка. После того, как игрок вновь увидит картинку, нужно спросить его, что сейчас было раскрашено.</w:t>
      </w: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Естественно, что первый раз ребенку не составит труда определить это. Однако, по мере того, как раскраска будет постепенно закрашиваться полностью, найти нужные элементы будет все сложнее.</w:t>
      </w:r>
    </w:p>
    <w:p w:rsidR="00FA3F6A" w:rsidRPr="00262ED2" w:rsidRDefault="00FA3F6A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001F1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«Рассмотри картинку»</w:t>
      </w:r>
      <w:r w:rsidRPr="006001F1">
        <w:rPr>
          <w:rFonts w:ascii="Times New Roman" w:eastAsia="Times New Roman" w:hAnsi="Times New Roman" w:cs="Times New Roman"/>
          <w:color w:val="00B0F0"/>
          <w:sz w:val="28"/>
          <w:szCs w:val="28"/>
        </w:rPr>
        <w:t>.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Игра полезна тем, что развивает визуальное внимание старшего дошкольника, помогает ему учиться видеть не только общую картину, но и всматриваться и запоминать детали.</w:t>
      </w:r>
    </w:p>
    <w:p w:rsidR="006001F1" w:rsidRDefault="006001F1" w:rsidP="00262ED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A3F6A" w:rsidRPr="006001F1" w:rsidRDefault="00C224F5" w:rsidP="00262ED2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001F1"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</w:rPr>
        <w:t>Игра «Запомни и расставь точки»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134620</wp:posOffset>
            </wp:positionV>
            <wp:extent cx="3790950" cy="1250950"/>
            <wp:effectExtent l="19050" t="0" r="0" b="0"/>
            <wp:wrapTight wrapText="bothSides">
              <wp:wrapPolygon edited="0">
                <wp:start x="-109" y="0"/>
                <wp:lineTo x="-109" y="21381"/>
                <wp:lineTo x="21600" y="21381"/>
                <wp:lineTo x="21600" y="0"/>
                <wp:lineTo x="-109" y="0"/>
              </wp:wrapPolygon>
            </wp:wrapTight>
            <wp:docPr id="13" name="Рисунок 13" descr="Черные т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Черные точк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материалы: листок бумаги в клеточку, линейка и карандаш.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Игровой процесс. 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Расчертите на листке бумаге табличку с 4 строчками и 4 столбиками. Поставьте в 5 любых ячейках жирные точки. Лучше, чтобы они не находились рядом так, чтобы не было просто запомнить их расположение. Затем попросите игрока внимательно посмотреть на эту табличку и запомнить, где расположены жирные точки. Затем уберите эту таблицу и дайте ему такую же но без точек. Пусть он самостоятельно повторит расположение точек на новом листке.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Постепенно можно уменьшать или увеличивать количество точек в зависимости от того, насколько хорошо справляется с заданием ребенок.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Задание можно разнообразить. Например, пусть это будут не точки, а карточки с изображением разных животных или предметов. В таком случае ребенок может просто раскладывать эти карточки.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24F5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01F1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001F1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24F5" w:rsidRPr="006001F1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</w:rPr>
      </w:pPr>
      <w:r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>Игра «Зачеркни кружок с точкой»</w:t>
      </w:r>
      <w:r w:rsid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 xml:space="preserve"> 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-2540</wp:posOffset>
            </wp:positionV>
            <wp:extent cx="1143000" cy="1148080"/>
            <wp:effectExtent l="19050" t="0" r="0" b="0"/>
            <wp:wrapTight wrapText="bothSides">
              <wp:wrapPolygon edited="0">
                <wp:start x="-360" y="0"/>
                <wp:lineTo x="-360" y="21146"/>
                <wp:lineTo x="21600" y="21146"/>
                <wp:lineTo x="21600" y="0"/>
                <wp:lineTo x="-360" y="0"/>
              </wp:wrapPolygon>
            </wp:wrapTight>
            <wp:docPr id="21" name="Рисунок 21" descr="Точка больш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Точка больш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Дополнительные материалы: бумага, карандаш.</w:t>
      </w:r>
    </w:p>
    <w:p w:rsidR="00C224F5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97790</wp:posOffset>
            </wp:positionV>
            <wp:extent cx="2058035" cy="2641600"/>
            <wp:effectExtent l="114300" t="76200" r="94615" b="63500"/>
            <wp:wrapTight wrapText="bothSides">
              <wp:wrapPolygon edited="0">
                <wp:start x="-426" y="-23"/>
                <wp:lineTo x="-505" y="9976"/>
                <wp:lineTo x="-384" y="19964"/>
                <wp:lineTo x="-226" y="21673"/>
                <wp:lineTo x="4831" y="22171"/>
                <wp:lineTo x="14603" y="21623"/>
                <wp:lineTo x="14617" y="21778"/>
                <wp:lineTo x="18620" y="21710"/>
                <wp:lineTo x="20215" y="21621"/>
                <wp:lineTo x="21811" y="21531"/>
                <wp:lineTo x="22010" y="21520"/>
                <wp:lineTo x="21996" y="21365"/>
                <wp:lineTo x="21782" y="21220"/>
                <wp:lineTo x="21965" y="18868"/>
                <wp:lineTo x="21951" y="18712"/>
                <wp:lineTo x="21935" y="16371"/>
                <wp:lineTo x="21921" y="16215"/>
                <wp:lineTo x="21905" y="13873"/>
                <wp:lineTo x="21891" y="13718"/>
                <wp:lineTo x="21875" y="11376"/>
                <wp:lineTo x="21861" y="11221"/>
                <wp:lineTo x="21845" y="8879"/>
                <wp:lineTo x="21830" y="8724"/>
                <wp:lineTo x="21815" y="6382"/>
                <wp:lineTo x="21800" y="6227"/>
                <wp:lineTo x="21984" y="3874"/>
                <wp:lineTo x="21611" y="-165"/>
                <wp:lineTo x="15770" y="-463"/>
                <wp:lineTo x="1568" y="-135"/>
                <wp:lineTo x="-426" y="-23"/>
              </wp:wrapPolygon>
            </wp:wrapTight>
            <wp:docPr id="9" name="Рисунок 7" descr="C:\Users\Katarina\Desktop\1489424579_burdon_child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tarina\Desktop\1489424579_burdon_child_0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246955">
                      <a:off x="0" y="0"/>
                      <a:ext cx="2058035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F5"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Игровой процесс: </w:t>
      </w:r>
      <w:r w:rsidR="00C224F5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рисует на бумаге 25 кружочков, и в некоторых из них ставит точки. Ребенку дается задание – зачеркнуть все кружочки с точками, но при этом не </w:t>
      </w:r>
      <w:proofErr w:type="gramStart"/>
      <w:r w:rsidR="00C224F5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зачеркнуть</w:t>
      </w:r>
      <w:proofErr w:type="gramEnd"/>
      <w:r w:rsidR="00C224F5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 одного, в котором точки нету.</w:t>
      </w:r>
    </w:p>
    <w:p w:rsidR="00C224F5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Сложность игры в том, что на стол ставятся песочные часы. И игрок должен успеть завершить задание до того, как </w:t>
      </w:r>
      <w:r w:rsidR="006001F1" w:rsidRPr="0060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перестанет сыпаться песочек.</w:t>
      </w:r>
    </w:p>
    <w:p w:rsidR="005C2152" w:rsidRPr="00262ED2" w:rsidRDefault="005C2152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 xml:space="preserve">Корректурная проба. </w:t>
      </w:r>
      <w:r w:rsidRPr="005C21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Проба – это лист бумаги с изображением геометрических фигур или разных предметов, расположенных рядами.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Ребенку предлагается расставить значки, задание выполняется на время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Польза игры: 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помогает развить способность сосредотачивать свое внимание целиком на выполнении поставленной задачи.</w:t>
      </w:r>
    </w:p>
    <w:p w:rsidR="006001F1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24F5" w:rsidRPr="006001F1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i/>
          <w:color w:val="00B0F0"/>
          <w:sz w:val="28"/>
          <w:szCs w:val="28"/>
          <w:u w:val="single"/>
        </w:rPr>
      </w:pPr>
      <w:r w:rsidRPr="006001F1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8"/>
          <w:u w:val="single"/>
        </w:rPr>
        <w:t>Игра «Слушаем и хлопаем»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24F5" w:rsidRPr="00262ED2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125730</wp:posOffset>
            </wp:positionV>
            <wp:extent cx="2512695" cy="1771650"/>
            <wp:effectExtent l="95250" t="114300" r="78105" b="95250"/>
            <wp:wrapTight wrapText="bothSides">
              <wp:wrapPolygon edited="0">
                <wp:start x="19779" y="-230"/>
                <wp:lineTo x="9772" y="-656"/>
                <wp:lineTo x="-118" y="-366"/>
                <wp:lineTo x="-456" y="11954"/>
                <wp:lineTo x="-304" y="19441"/>
                <wp:lineTo x="-429" y="21291"/>
                <wp:lineTo x="2016" y="21623"/>
                <wp:lineTo x="2994" y="21756"/>
                <wp:lineTo x="15656" y="21842"/>
                <wp:lineTo x="15671" y="21611"/>
                <wp:lineTo x="20399" y="22253"/>
                <wp:lineTo x="21587" y="21715"/>
                <wp:lineTo x="21790" y="18709"/>
                <wp:lineTo x="21861" y="15219"/>
                <wp:lineTo x="21877" y="14988"/>
                <wp:lineTo x="21785" y="11476"/>
                <wp:lineTo x="21800" y="11244"/>
                <wp:lineTo x="21872" y="7754"/>
                <wp:lineTo x="21887" y="7523"/>
                <wp:lineTo x="21795" y="4011"/>
                <wp:lineTo x="21811" y="3780"/>
                <wp:lineTo x="21882" y="289"/>
                <wp:lineTo x="21898" y="58"/>
                <wp:lineTo x="19779" y="-230"/>
              </wp:wrapPolygon>
            </wp:wrapTight>
            <wp:docPr id="5" name="Рисунок 5" descr="C:\Users\Katarina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tarina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rot="21271722" flipH="1">
                      <a:off x="0" y="0"/>
                      <a:ext cx="251269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F5"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Игровой процесс: </w:t>
      </w:r>
      <w:r w:rsidR="00C224F5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Взрослый озвучивает условия: нужно будет внимательно </w:t>
      </w:r>
      <w:proofErr w:type="gramStart"/>
      <w:r w:rsidR="00C224F5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слушать</w:t>
      </w:r>
      <w:proofErr w:type="gramEnd"/>
      <w:r w:rsidR="00C224F5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хлопать в ладоши каждый раз, как только он произнесет название животного.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Далее следует длинный ряд из слов. </w:t>
      </w:r>
      <w:proofErr w:type="gramStart"/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Например, лягушка, карандаш, компьютер, машина, белка, велосипед, мальчик, хомяк, медведь, елка, шишка, кошка, река, самолет, лыжи, собака, виноград, апельсин, окошко, воробей, червячок, зубы, полотенце, пряник, конфета, акробат, ласточка, стол, кукла, волк, ваза, гитара, принтер, блоха, слон, мошка, ромашка, картошка, ключ, дорога, дерево, землеройка, космонавт, телевизор,  смайлик, курица…</w:t>
      </w:r>
      <w:proofErr w:type="gramEnd"/>
    </w:p>
    <w:p w:rsidR="00C224F5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01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="00C224F5" w:rsidRPr="006001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гра</w:t>
      </w:r>
      <w:r w:rsidR="00C224F5"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развивает избирательность внимание старших дошкольников.</w:t>
      </w:r>
    </w:p>
    <w:p w:rsidR="006001F1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001F1" w:rsidRPr="006001F1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C224F5" w:rsidRPr="006001F1" w:rsidRDefault="00C224F5" w:rsidP="00262ED2">
      <w:pPr>
        <w:spacing w:after="0" w:line="240" w:lineRule="auto"/>
        <w:ind w:left="-851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001F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Игра «Узнай на ощупь»</w:t>
      </w:r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материалы: мешочек со спрятанными в нем фигурками (треугольники, квадраты, круги, прямоуг</w:t>
      </w:r>
      <w:r w:rsidR="006001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ольники, ромбики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буквы, цифры)</w:t>
      </w:r>
      <w:proofErr w:type="gramEnd"/>
    </w:p>
    <w:p w:rsidR="00C224F5" w:rsidRPr="00262ED2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Игровой процесс: 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Игрок левую руку кладет в мешочек и нащупывает там любую фигурку. Не </w:t>
      </w:r>
      <w:proofErr w:type="gramStart"/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доставая ее из мешочка он должен понять</w:t>
      </w:r>
      <w:proofErr w:type="gramEnd"/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какая у нее форма и размеры и правой рукой нарисовать ее на бумаге. Затем фигурка достается из мешка и сравнивается с тем, что получилось.</w:t>
      </w:r>
    </w:p>
    <w:p w:rsidR="00C224F5" w:rsidRDefault="00C224F5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2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Польза игры </w:t>
      </w:r>
      <w:r w:rsidRPr="00262E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развивает тактильное внимание и помогает запомнить названия геометрических фигур.</w:t>
      </w:r>
    </w:p>
    <w:p w:rsidR="006001F1" w:rsidRDefault="006001F1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C2152" w:rsidRPr="00262ED2" w:rsidRDefault="005C2152" w:rsidP="00262ED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24F5" w:rsidRPr="006001F1" w:rsidRDefault="006001F1" w:rsidP="00262ED2">
      <w:pPr>
        <w:pStyle w:val="c0"/>
        <w:shd w:val="clear" w:color="auto" w:fill="FFFFFF"/>
        <w:spacing w:before="0" w:beforeAutospacing="0" w:after="0" w:afterAutospacing="0"/>
        <w:ind w:left="-851"/>
        <w:rPr>
          <w:i/>
          <w:color w:val="00B0F0"/>
          <w:sz w:val="28"/>
          <w:szCs w:val="28"/>
          <w:u w:val="single"/>
        </w:rPr>
      </w:pPr>
      <w:r w:rsidRPr="006001F1">
        <w:rPr>
          <w:rStyle w:val="c13"/>
          <w:b/>
          <w:bCs/>
          <w:i/>
          <w:color w:val="00B0F0"/>
          <w:sz w:val="28"/>
          <w:szCs w:val="28"/>
          <w:u w:val="single"/>
        </w:rPr>
        <w:t xml:space="preserve">Игра </w:t>
      </w:r>
      <w:r w:rsidR="00C224F5" w:rsidRPr="006001F1">
        <w:rPr>
          <w:rStyle w:val="c13"/>
          <w:b/>
          <w:bCs/>
          <w:i/>
          <w:color w:val="00B0F0"/>
          <w:sz w:val="28"/>
          <w:szCs w:val="28"/>
          <w:u w:val="single"/>
        </w:rPr>
        <w:t>“Нарисуй круг и треугольник”</w:t>
      </w:r>
    </w:p>
    <w:p w:rsidR="00C224F5" w:rsidRPr="00262ED2" w:rsidRDefault="00C224F5" w:rsidP="00262ED2">
      <w:pPr>
        <w:pStyle w:val="c1"/>
        <w:shd w:val="clear" w:color="auto" w:fill="FFFFFF"/>
        <w:spacing w:before="0" w:beforeAutospacing="0" w:after="0" w:afterAutospacing="0"/>
        <w:ind w:left="-851"/>
        <w:rPr>
          <w:rStyle w:val="c2"/>
          <w:color w:val="000000" w:themeColor="text1"/>
          <w:sz w:val="28"/>
          <w:szCs w:val="28"/>
        </w:rPr>
      </w:pPr>
      <w:r w:rsidRPr="00262ED2">
        <w:rPr>
          <w:color w:val="000000" w:themeColor="text1"/>
          <w:sz w:val="28"/>
          <w:szCs w:val="28"/>
        </w:rPr>
        <w:br/>
      </w:r>
      <w:r w:rsidR="00262ED2" w:rsidRPr="00262ED2">
        <w:rPr>
          <w:rStyle w:val="c2"/>
          <w:b/>
          <w:bCs/>
          <w:color w:val="000000" w:themeColor="text1"/>
          <w:sz w:val="28"/>
          <w:szCs w:val="28"/>
        </w:rPr>
        <w:t>Необходимо</w:t>
      </w:r>
      <w:r w:rsidRPr="00262ED2">
        <w:rPr>
          <w:rStyle w:val="c2"/>
          <w:b/>
          <w:bCs/>
          <w:color w:val="000000" w:themeColor="text1"/>
          <w:sz w:val="28"/>
          <w:szCs w:val="28"/>
        </w:rPr>
        <w:t>:</w:t>
      </w:r>
      <w:r w:rsidRPr="00262ED2">
        <w:rPr>
          <w:rStyle w:val="c2"/>
          <w:color w:val="000000" w:themeColor="text1"/>
          <w:sz w:val="28"/>
          <w:szCs w:val="28"/>
        </w:rPr>
        <w:t> два простых остро заточенных карандаша  и 1/2 альбомного листа.</w:t>
      </w:r>
      <w:r w:rsidRPr="00262ED2">
        <w:rPr>
          <w:color w:val="000000" w:themeColor="text1"/>
          <w:sz w:val="28"/>
          <w:szCs w:val="28"/>
        </w:rPr>
        <w:br/>
      </w:r>
      <w:r w:rsidR="00262ED2" w:rsidRPr="00262ED2">
        <w:rPr>
          <w:rStyle w:val="c2"/>
          <w:b/>
          <w:bCs/>
          <w:color w:val="000000" w:themeColor="text1"/>
          <w:sz w:val="28"/>
          <w:szCs w:val="28"/>
        </w:rPr>
        <w:t>Игровой процесс</w:t>
      </w:r>
      <w:r w:rsidRPr="00262ED2">
        <w:rPr>
          <w:rStyle w:val="c2"/>
          <w:b/>
          <w:bCs/>
          <w:color w:val="000000" w:themeColor="text1"/>
          <w:sz w:val="28"/>
          <w:szCs w:val="28"/>
        </w:rPr>
        <w:t>:</w:t>
      </w:r>
      <w:r w:rsidRPr="00262ED2">
        <w:rPr>
          <w:rStyle w:val="c2"/>
          <w:color w:val="000000" w:themeColor="text1"/>
          <w:sz w:val="28"/>
          <w:szCs w:val="28"/>
        </w:rPr>
        <w:t> Ребенок должен рисовать одновременно двумя руками на одном листке: круг – одной рукой, треугольник – другой рукой (причем начинать и заканчивать рисовать обе фигуры одновременно).</w:t>
      </w:r>
      <w:r w:rsidRPr="00262ED2">
        <w:rPr>
          <w:color w:val="000000" w:themeColor="text1"/>
          <w:sz w:val="28"/>
          <w:szCs w:val="28"/>
        </w:rPr>
        <w:br/>
      </w:r>
      <w:r w:rsidRPr="00262ED2">
        <w:rPr>
          <w:rStyle w:val="c2"/>
          <w:b/>
          <w:bCs/>
          <w:color w:val="000000" w:themeColor="text1"/>
          <w:sz w:val="28"/>
          <w:szCs w:val="28"/>
        </w:rPr>
        <w:t>Инструкция:</w:t>
      </w:r>
      <w:r w:rsidRPr="00262ED2">
        <w:rPr>
          <w:rStyle w:val="c2"/>
          <w:color w:val="000000" w:themeColor="text1"/>
          <w:sz w:val="28"/>
          <w:szCs w:val="28"/>
        </w:rPr>
        <w:t xml:space="preserve"> «Сейчас ты будешь рисовать сразу двумя руками. Возьми два карандаша. На отдельном листе бумаги попробуй одновременно рисовать одной рукой круг, а другой — треугольник. Неважно, какой </w:t>
      </w:r>
      <w:proofErr w:type="gramStart"/>
      <w:r w:rsidRPr="00262ED2">
        <w:rPr>
          <w:rStyle w:val="c2"/>
          <w:color w:val="000000" w:themeColor="text1"/>
          <w:sz w:val="28"/>
          <w:szCs w:val="28"/>
        </w:rPr>
        <w:t>рукой</w:t>
      </w:r>
      <w:proofErr w:type="gramEnd"/>
      <w:r w:rsidRPr="00262ED2">
        <w:rPr>
          <w:rStyle w:val="c2"/>
          <w:color w:val="000000" w:themeColor="text1"/>
          <w:sz w:val="28"/>
          <w:szCs w:val="28"/>
        </w:rPr>
        <w:t xml:space="preserve"> какую фигуру ты будешь рисовать. Делай, как тебе удобно! Но только помни, что начинать и заканчивать рисовать обе фигуры надо в одно время».</w:t>
      </w:r>
    </w:p>
    <w:p w:rsidR="00262ED2" w:rsidRPr="00262ED2" w:rsidRDefault="00262ED2" w:rsidP="00262ED2">
      <w:pPr>
        <w:pStyle w:val="c1"/>
        <w:shd w:val="clear" w:color="auto" w:fill="FFFFFF"/>
        <w:spacing w:before="0" w:beforeAutospacing="0" w:after="0" w:afterAutospacing="0"/>
        <w:ind w:left="-851"/>
        <w:rPr>
          <w:rStyle w:val="c2"/>
          <w:color w:val="000000" w:themeColor="text1"/>
          <w:sz w:val="28"/>
          <w:szCs w:val="28"/>
        </w:rPr>
      </w:pPr>
    </w:p>
    <w:p w:rsidR="00262ED2" w:rsidRPr="006001F1" w:rsidRDefault="00262ED2" w:rsidP="00262ED2">
      <w:pPr>
        <w:pStyle w:val="c1"/>
        <w:shd w:val="clear" w:color="auto" w:fill="FFFFFF"/>
        <w:spacing w:before="0" w:beforeAutospacing="0" w:after="0" w:afterAutospacing="0"/>
        <w:ind w:left="-851"/>
        <w:rPr>
          <w:rStyle w:val="c2"/>
          <w:i/>
          <w:color w:val="000000" w:themeColor="text1"/>
          <w:sz w:val="28"/>
          <w:szCs w:val="28"/>
        </w:rPr>
      </w:pPr>
      <w:r w:rsidRPr="006001F1">
        <w:rPr>
          <w:rStyle w:val="c2"/>
          <w:i/>
          <w:color w:val="000000" w:themeColor="text1"/>
          <w:sz w:val="28"/>
          <w:szCs w:val="28"/>
        </w:rPr>
        <w:t xml:space="preserve">Уважаемые родители </w:t>
      </w:r>
      <w:r w:rsidRPr="006001F1">
        <w:rPr>
          <w:i/>
          <w:color w:val="000000" w:themeColor="text1"/>
          <w:sz w:val="28"/>
          <w:szCs w:val="28"/>
        </w:rPr>
        <w:t xml:space="preserve">уже сейчас постарайтесь </w:t>
      </w:r>
      <w:r w:rsidRPr="006001F1">
        <w:rPr>
          <w:bCs/>
          <w:i/>
          <w:iCs/>
          <w:color w:val="000000" w:themeColor="text1"/>
          <w:sz w:val="28"/>
          <w:szCs w:val="28"/>
        </w:rPr>
        <w:t>соотнести режим дня вашего ребенка с режимом дня школьника</w:t>
      </w:r>
      <w:r w:rsidRPr="006001F1">
        <w:rPr>
          <w:i/>
          <w:color w:val="000000" w:themeColor="text1"/>
          <w:sz w:val="28"/>
          <w:szCs w:val="28"/>
        </w:rPr>
        <w:t>.</w:t>
      </w:r>
    </w:p>
    <w:p w:rsidR="00262ED2" w:rsidRPr="00262ED2" w:rsidRDefault="00262ED2" w:rsidP="00262ED2">
      <w:pPr>
        <w:pStyle w:val="c1"/>
        <w:shd w:val="clear" w:color="auto" w:fill="FFFFFF"/>
        <w:spacing w:before="0" w:beforeAutospacing="0" w:after="0" w:afterAutospacing="0"/>
        <w:ind w:left="-851"/>
        <w:rPr>
          <w:rStyle w:val="c2"/>
          <w:color w:val="000000" w:themeColor="text1"/>
          <w:sz w:val="28"/>
          <w:szCs w:val="28"/>
        </w:rPr>
      </w:pPr>
    </w:p>
    <w:p w:rsidR="00262ED2" w:rsidRPr="00262ED2" w:rsidRDefault="00262ED2" w:rsidP="00262ED2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 w:themeColor="text1"/>
          <w:sz w:val="28"/>
          <w:szCs w:val="28"/>
        </w:rPr>
      </w:pPr>
    </w:p>
    <w:p w:rsidR="00C224F5" w:rsidRPr="006001F1" w:rsidRDefault="00262ED2" w:rsidP="006001F1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 w:rsidRPr="006001F1">
        <w:rPr>
          <w:rFonts w:ascii="Times New Roman" w:hAnsi="Times New Roman" w:cs="Times New Roman"/>
          <w:b/>
          <w:bCs/>
          <w:i/>
          <w:iCs/>
          <w:color w:val="E36C0A" w:themeColor="accent6" w:themeShade="BF"/>
          <w:sz w:val="28"/>
          <w:szCs w:val="28"/>
          <w:shd w:val="clear" w:color="auto" w:fill="FFFFFF"/>
        </w:rPr>
        <w:t>Помните, только регулярные упражнения и игры дадут положительный результат и помогут вашему ребенку быть успешным. Удачи!</w:t>
      </w:r>
    </w:p>
    <w:sectPr w:rsidR="00C224F5" w:rsidRPr="006001F1" w:rsidSect="005C2152">
      <w:pgSz w:w="11906" w:h="16838"/>
      <w:pgMar w:top="567" w:right="850" w:bottom="1134" w:left="1701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AA9"/>
    <w:rsid w:val="001B2AA9"/>
    <w:rsid w:val="00262ED2"/>
    <w:rsid w:val="005C2152"/>
    <w:rsid w:val="006001F1"/>
    <w:rsid w:val="00C224F5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AA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2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224F5"/>
  </w:style>
  <w:style w:type="paragraph" w:customStyle="1" w:styleId="c1">
    <w:name w:val="c1"/>
    <w:basedOn w:val="a"/>
    <w:rsid w:val="00C2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22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2</cp:revision>
  <dcterms:created xsi:type="dcterms:W3CDTF">2020-05-03T22:45:00Z</dcterms:created>
  <dcterms:modified xsi:type="dcterms:W3CDTF">2020-05-03T23:47:00Z</dcterms:modified>
</cp:coreProperties>
</file>