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5C45E" w14:textId="77777777" w:rsidR="00D927DB" w:rsidRDefault="00D927DB" w:rsidP="000808D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7008ACDD" w14:textId="77777777" w:rsidR="00336DC9" w:rsidRDefault="00336DC9" w:rsidP="000808D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72AB874A" w14:textId="47284C6C" w:rsidR="000808D2" w:rsidRDefault="00336DC9" w:rsidP="000808D2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МДОУ «Детский сад № 158»</w:t>
      </w:r>
    </w:p>
    <w:p w14:paraId="3972040A" w14:textId="77777777" w:rsidR="000808D2" w:rsidRDefault="000808D2" w:rsidP="000808D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6611CBAC" w14:textId="77777777" w:rsidR="000808D2" w:rsidRDefault="000808D2" w:rsidP="000808D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53BF6FBB" w14:textId="77777777" w:rsidR="000808D2" w:rsidRDefault="000808D2" w:rsidP="000808D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722E4880" w14:textId="77777777" w:rsidR="00123B3F" w:rsidRDefault="00123B3F" w:rsidP="000808D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74A04218" w14:textId="77777777" w:rsidR="00123B3F" w:rsidRDefault="00123B3F" w:rsidP="000808D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43148CA1" w14:textId="77777777" w:rsidR="00123B3F" w:rsidRDefault="00123B3F" w:rsidP="000808D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0663C459" w14:textId="77777777" w:rsidR="00AB0B90" w:rsidRDefault="00AB0B90" w:rsidP="00123B3F">
      <w:pPr>
        <w:spacing w:after="0"/>
        <w:jc w:val="center"/>
        <w:rPr>
          <w:rFonts w:ascii="Bookman Old Style" w:hAnsi="Bookman Old Style"/>
          <w:b/>
          <w:i/>
          <w:color w:val="1F3864" w:themeColor="accent5" w:themeShade="80"/>
          <w:sz w:val="40"/>
          <w:szCs w:val="40"/>
        </w:rPr>
      </w:pPr>
    </w:p>
    <w:p w14:paraId="3C70453A" w14:textId="77777777" w:rsidR="00AB0B90" w:rsidRDefault="00AB0B90" w:rsidP="00123B3F">
      <w:pPr>
        <w:spacing w:after="0"/>
        <w:jc w:val="center"/>
        <w:rPr>
          <w:rFonts w:ascii="Bookman Old Style" w:hAnsi="Bookman Old Style"/>
          <w:b/>
          <w:i/>
          <w:color w:val="1F3864" w:themeColor="accent5" w:themeShade="80"/>
          <w:sz w:val="40"/>
          <w:szCs w:val="40"/>
        </w:rPr>
      </w:pPr>
    </w:p>
    <w:p w14:paraId="3A1C9312" w14:textId="77777777" w:rsidR="00AB0B90" w:rsidRDefault="00AB0B90" w:rsidP="00123B3F">
      <w:pPr>
        <w:spacing w:after="0"/>
        <w:jc w:val="center"/>
        <w:rPr>
          <w:rFonts w:ascii="Bookman Old Style" w:hAnsi="Bookman Old Style"/>
          <w:b/>
          <w:i/>
          <w:color w:val="1F3864" w:themeColor="accent5" w:themeShade="80"/>
          <w:sz w:val="40"/>
          <w:szCs w:val="40"/>
        </w:rPr>
      </w:pPr>
    </w:p>
    <w:p w14:paraId="7542DA93" w14:textId="77777777" w:rsidR="00AB0B90" w:rsidRDefault="00AB0B90" w:rsidP="00123B3F">
      <w:pPr>
        <w:spacing w:after="0"/>
        <w:jc w:val="center"/>
        <w:rPr>
          <w:rFonts w:ascii="Bookman Old Style" w:hAnsi="Bookman Old Style"/>
          <w:b/>
          <w:i/>
          <w:color w:val="1F3864" w:themeColor="accent5" w:themeShade="80"/>
          <w:sz w:val="40"/>
          <w:szCs w:val="40"/>
        </w:rPr>
      </w:pPr>
    </w:p>
    <w:p w14:paraId="20C82CB8" w14:textId="77777777" w:rsidR="00AB0B90" w:rsidRDefault="00AB0B90" w:rsidP="00123B3F">
      <w:pPr>
        <w:spacing w:after="0"/>
        <w:jc w:val="center"/>
        <w:rPr>
          <w:rFonts w:ascii="Bookman Old Style" w:hAnsi="Bookman Old Style"/>
          <w:b/>
          <w:i/>
          <w:color w:val="1F3864" w:themeColor="accent5" w:themeShade="80"/>
          <w:sz w:val="40"/>
          <w:szCs w:val="40"/>
        </w:rPr>
      </w:pPr>
    </w:p>
    <w:p w14:paraId="3A68574D" w14:textId="77777777" w:rsidR="00D927DB" w:rsidRDefault="000808D2" w:rsidP="00123B3F">
      <w:pPr>
        <w:spacing w:after="0"/>
        <w:jc w:val="center"/>
        <w:rPr>
          <w:rFonts w:ascii="Bookman Old Style" w:hAnsi="Bookman Old Style"/>
          <w:b/>
          <w:i/>
          <w:color w:val="1F3864" w:themeColor="accent5" w:themeShade="80"/>
          <w:sz w:val="40"/>
          <w:szCs w:val="40"/>
        </w:rPr>
      </w:pPr>
      <w:r w:rsidRPr="00123B3F">
        <w:rPr>
          <w:rFonts w:ascii="Bookman Old Style" w:hAnsi="Bookman Old Style"/>
          <w:b/>
          <w:i/>
          <w:color w:val="1F3864" w:themeColor="accent5" w:themeShade="80"/>
          <w:sz w:val="40"/>
          <w:szCs w:val="40"/>
        </w:rPr>
        <w:t xml:space="preserve">«Проектно-исследовательская </w:t>
      </w:r>
    </w:p>
    <w:p w14:paraId="4FE9F140" w14:textId="77777777" w:rsidR="00D927DB" w:rsidRDefault="000808D2" w:rsidP="00123B3F">
      <w:pPr>
        <w:spacing w:after="0"/>
        <w:jc w:val="center"/>
        <w:rPr>
          <w:rFonts w:ascii="Bookman Old Style" w:hAnsi="Bookman Old Style"/>
          <w:b/>
          <w:i/>
          <w:color w:val="1F3864" w:themeColor="accent5" w:themeShade="80"/>
          <w:sz w:val="40"/>
          <w:szCs w:val="40"/>
        </w:rPr>
      </w:pPr>
      <w:r w:rsidRPr="00123B3F">
        <w:rPr>
          <w:rFonts w:ascii="Bookman Old Style" w:hAnsi="Bookman Old Style"/>
          <w:b/>
          <w:i/>
          <w:color w:val="1F3864" w:themeColor="accent5" w:themeShade="80"/>
          <w:sz w:val="40"/>
          <w:szCs w:val="40"/>
        </w:rPr>
        <w:t xml:space="preserve">деятельность </w:t>
      </w:r>
    </w:p>
    <w:p w14:paraId="5CD8FAA4" w14:textId="77777777" w:rsidR="00D927DB" w:rsidRDefault="000808D2" w:rsidP="00D927DB">
      <w:pPr>
        <w:spacing w:after="0"/>
        <w:jc w:val="center"/>
        <w:rPr>
          <w:rFonts w:ascii="Bookman Old Style" w:hAnsi="Bookman Old Style"/>
          <w:b/>
          <w:i/>
          <w:color w:val="1F3864" w:themeColor="accent5" w:themeShade="80"/>
          <w:sz w:val="40"/>
          <w:szCs w:val="40"/>
        </w:rPr>
      </w:pPr>
      <w:r w:rsidRPr="00123B3F">
        <w:rPr>
          <w:rFonts w:ascii="Bookman Old Style" w:hAnsi="Bookman Old Style"/>
          <w:b/>
          <w:i/>
          <w:color w:val="1F3864" w:themeColor="accent5" w:themeShade="80"/>
          <w:sz w:val="40"/>
          <w:szCs w:val="40"/>
        </w:rPr>
        <w:t xml:space="preserve">детей как основа познавательного, </w:t>
      </w:r>
    </w:p>
    <w:p w14:paraId="0B144FFB" w14:textId="77777777" w:rsidR="00D927DB" w:rsidRDefault="000808D2" w:rsidP="00D927DB">
      <w:pPr>
        <w:spacing w:after="0"/>
        <w:jc w:val="center"/>
        <w:rPr>
          <w:rFonts w:ascii="Bookman Old Style" w:hAnsi="Bookman Old Style"/>
          <w:b/>
          <w:i/>
          <w:color w:val="1F3864" w:themeColor="accent5" w:themeShade="80"/>
          <w:sz w:val="40"/>
          <w:szCs w:val="40"/>
        </w:rPr>
      </w:pPr>
      <w:r w:rsidRPr="00123B3F">
        <w:rPr>
          <w:rFonts w:ascii="Bookman Old Style" w:hAnsi="Bookman Old Style"/>
          <w:b/>
          <w:i/>
          <w:color w:val="1F3864" w:themeColor="accent5" w:themeShade="80"/>
          <w:sz w:val="40"/>
          <w:szCs w:val="40"/>
        </w:rPr>
        <w:t xml:space="preserve">речевого и творческого развития </w:t>
      </w:r>
    </w:p>
    <w:p w14:paraId="254D00F7" w14:textId="77777777" w:rsidR="00D927DB" w:rsidRDefault="000808D2" w:rsidP="00123B3F">
      <w:pPr>
        <w:spacing w:after="0"/>
        <w:jc w:val="center"/>
        <w:rPr>
          <w:rFonts w:ascii="Bookman Old Style" w:hAnsi="Bookman Old Style"/>
          <w:b/>
          <w:i/>
          <w:color w:val="1F3864" w:themeColor="accent5" w:themeShade="80"/>
          <w:sz w:val="40"/>
          <w:szCs w:val="40"/>
        </w:rPr>
      </w:pPr>
      <w:r w:rsidRPr="00123B3F">
        <w:rPr>
          <w:rFonts w:ascii="Bookman Old Style" w:hAnsi="Bookman Old Style"/>
          <w:b/>
          <w:i/>
          <w:color w:val="1F3864" w:themeColor="accent5" w:themeShade="80"/>
          <w:sz w:val="40"/>
          <w:szCs w:val="40"/>
        </w:rPr>
        <w:t xml:space="preserve">во взаимодействии с семьями </w:t>
      </w:r>
    </w:p>
    <w:p w14:paraId="162AC0BA" w14:textId="77777777" w:rsidR="000808D2" w:rsidRPr="00123B3F" w:rsidRDefault="00123B3F" w:rsidP="00123B3F">
      <w:pPr>
        <w:spacing w:after="0"/>
        <w:jc w:val="center"/>
        <w:rPr>
          <w:rFonts w:ascii="Bookman Old Style" w:hAnsi="Bookman Old Style"/>
          <w:b/>
          <w:i/>
          <w:color w:val="1F3864" w:themeColor="accent5" w:themeShade="80"/>
          <w:sz w:val="40"/>
          <w:szCs w:val="40"/>
        </w:rPr>
      </w:pPr>
      <w:r w:rsidRPr="00123B3F">
        <w:rPr>
          <w:rFonts w:ascii="Bookman Old Style" w:hAnsi="Bookman Old Style"/>
          <w:b/>
          <w:i/>
          <w:color w:val="1F3864" w:themeColor="accent5" w:themeShade="80"/>
          <w:sz w:val="40"/>
          <w:szCs w:val="40"/>
        </w:rPr>
        <w:t>обучающихся</w:t>
      </w:r>
      <w:r w:rsidR="000808D2" w:rsidRPr="00123B3F">
        <w:rPr>
          <w:rFonts w:ascii="Bookman Old Style" w:hAnsi="Bookman Old Style"/>
          <w:b/>
          <w:i/>
          <w:color w:val="1F3864" w:themeColor="accent5" w:themeShade="80"/>
          <w:sz w:val="40"/>
          <w:szCs w:val="40"/>
        </w:rPr>
        <w:t>»</w:t>
      </w:r>
    </w:p>
    <w:p w14:paraId="01304D81" w14:textId="77777777" w:rsidR="00123B3F" w:rsidRDefault="00123B3F" w:rsidP="00123B3F">
      <w:pPr>
        <w:spacing w:after="0"/>
        <w:jc w:val="center"/>
        <w:rPr>
          <w:rFonts w:ascii="Bookman Old Style" w:hAnsi="Bookman Old Style"/>
          <w:b/>
          <w:i/>
          <w:sz w:val="40"/>
          <w:szCs w:val="40"/>
        </w:rPr>
      </w:pPr>
    </w:p>
    <w:p w14:paraId="351A0E9A" w14:textId="77777777" w:rsidR="00123B3F" w:rsidRDefault="00123B3F" w:rsidP="00123B3F">
      <w:pPr>
        <w:spacing w:after="0"/>
        <w:jc w:val="center"/>
        <w:rPr>
          <w:rFonts w:ascii="Bookman Old Style" w:hAnsi="Bookman Old Style"/>
          <w:b/>
          <w:i/>
          <w:sz w:val="40"/>
          <w:szCs w:val="40"/>
        </w:rPr>
      </w:pPr>
    </w:p>
    <w:p w14:paraId="43AF0163" w14:textId="77777777" w:rsidR="00123B3F" w:rsidRDefault="00123B3F" w:rsidP="00123B3F">
      <w:pPr>
        <w:spacing w:after="0"/>
        <w:jc w:val="center"/>
        <w:rPr>
          <w:rFonts w:ascii="Bookman Old Style" w:hAnsi="Bookman Old Style"/>
          <w:b/>
          <w:i/>
          <w:sz w:val="40"/>
          <w:szCs w:val="40"/>
        </w:rPr>
      </w:pPr>
    </w:p>
    <w:p w14:paraId="2BD51755" w14:textId="77777777" w:rsidR="00123B3F" w:rsidRDefault="00123B3F" w:rsidP="00123B3F">
      <w:pPr>
        <w:spacing w:after="0"/>
        <w:jc w:val="center"/>
        <w:rPr>
          <w:rFonts w:ascii="Bookman Old Style" w:hAnsi="Bookman Old Style"/>
          <w:b/>
          <w:i/>
          <w:sz w:val="40"/>
          <w:szCs w:val="40"/>
        </w:rPr>
      </w:pPr>
    </w:p>
    <w:p w14:paraId="28ECEA4D" w14:textId="77777777" w:rsidR="00123B3F" w:rsidRDefault="00123B3F" w:rsidP="00123B3F">
      <w:pPr>
        <w:spacing w:after="0"/>
        <w:jc w:val="center"/>
        <w:rPr>
          <w:rFonts w:ascii="Bookman Old Style" w:hAnsi="Bookman Old Style"/>
          <w:b/>
          <w:i/>
          <w:sz w:val="40"/>
          <w:szCs w:val="40"/>
        </w:rPr>
      </w:pPr>
    </w:p>
    <w:p w14:paraId="23E55E52" w14:textId="77777777" w:rsidR="00123B3F" w:rsidRDefault="00123B3F" w:rsidP="00123B3F">
      <w:pPr>
        <w:spacing w:after="0"/>
        <w:jc w:val="center"/>
        <w:rPr>
          <w:rFonts w:ascii="Bookman Old Style" w:hAnsi="Bookman Old Style"/>
          <w:b/>
          <w:i/>
          <w:sz w:val="40"/>
          <w:szCs w:val="40"/>
        </w:rPr>
      </w:pPr>
    </w:p>
    <w:p w14:paraId="31603B2B" w14:textId="77777777" w:rsidR="00123B3F" w:rsidRDefault="00123B3F" w:rsidP="00123B3F">
      <w:pPr>
        <w:spacing w:after="0"/>
        <w:jc w:val="center"/>
        <w:rPr>
          <w:rFonts w:ascii="Bookman Old Style" w:hAnsi="Bookman Old Style"/>
          <w:b/>
          <w:i/>
          <w:sz w:val="40"/>
          <w:szCs w:val="40"/>
        </w:rPr>
      </w:pPr>
    </w:p>
    <w:p w14:paraId="53CAB01E" w14:textId="77777777" w:rsidR="00AB0B90" w:rsidRDefault="00AB0B90" w:rsidP="00123B3F">
      <w:pPr>
        <w:spacing w:after="0"/>
        <w:jc w:val="center"/>
        <w:rPr>
          <w:rFonts w:ascii="Bookman Old Style" w:hAnsi="Bookman Old Style"/>
          <w:b/>
          <w:i/>
          <w:sz w:val="40"/>
          <w:szCs w:val="40"/>
        </w:rPr>
      </w:pPr>
    </w:p>
    <w:p w14:paraId="21D36463" w14:textId="77777777" w:rsidR="00123B3F" w:rsidRDefault="00123B3F" w:rsidP="00123B3F">
      <w:pPr>
        <w:spacing w:after="0"/>
        <w:jc w:val="center"/>
        <w:rPr>
          <w:rFonts w:ascii="Bookman Old Style" w:hAnsi="Bookman Old Style"/>
          <w:b/>
          <w:i/>
          <w:sz w:val="40"/>
          <w:szCs w:val="40"/>
        </w:rPr>
      </w:pPr>
    </w:p>
    <w:p w14:paraId="45BEFC9C" w14:textId="77777777" w:rsidR="00123B3F" w:rsidRDefault="00123B3F" w:rsidP="00123B3F">
      <w:pPr>
        <w:spacing w:after="0"/>
        <w:jc w:val="center"/>
        <w:rPr>
          <w:rFonts w:ascii="Bookman Old Style" w:hAnsi="Bookman Old Style"/>
          <w:b/>
          <w:i/>
          <w:sz w:val="28"/>
          <w:szCs w:val="28"/>
        </w:rPr>
      </w:pPr>
    </w:p>
    <w:p w14:paraId="4AEDD3EC" w14:textId="77777777" w:rsidR="00123B3F" w:rsidRDefault="00123B3F" w:rsidP="00123B3F">
      <w:pPr>
        <w:spacing w:after="0"/>
        <w:jc w:val="center"/>
        <w:rPr>
          <w:rFonts w:ascii="Bookman Old Style" w:hAnsi="Bookman Old Style"/>
          <w:b/>
          <w:i/>
          <w:sz w:val="28"/>
          <w:szCs w:val="28"/>
        </w:rPr>
      </w:pPr>
    </w:p>
    <w:p w14:paraId="20E7EA1D" w14:textId="77777777" w:rsidR="00123B3F" w:rsidRDefault="00123B3F" w:rsidP="00123B3F">
      <w:pPr>
        <w:spacing w:after="0"/>
        <w:jc w:val="center"/>
        <w:rPr>
          <w:rFonts w:ascii="Bookman Old Style" w:hAnsi="Bookman Old Style"/>
          <w:b/>
          <w:i/>
          <w:sz w:val="28"/>
          <w:szCs w:val="28"/>
        </w:rPr>
      </w:pPr>
    </w:p>
    <w:p w14:paraId="7C0D2B28" w14:textId="15EA76E8" w:rsidR="00123B3F" w:rsidRDefault="00336DC9" w:rsidP="00D927DB">
      <w:pPr>
        <w:spacing w:after="0"/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 xml:space="preserve">                                   </w:t>
      </w:r>
      <w:r w:rsidR="00123B3F">
        <w:rPr>
          <w:rFonts w:ascii="Bookman Old Style" w:hAnsi="Bookman Old Style"/>
          <w:b/>
          <w:i/>
          <w:sz w:val="28"/>
          <w:szCs w:val="28"/>
        </w:rPr>
        <w:t xml:space="preserve">Подготовила воспитатель </w:t>
      </w:r>
      <w:r>
        <w:rPr>
          <w:rFonts w:ascii="Bookman Old Style" w:hAnsi="Bookman Old Style"/>
          <w:b/>
          <w:i/>
          <w:sz w:val="28"/>
          <w:szCs w:val="28"/>
        </w:rPr>
        <w:t>Лосева Н.В.</w:t>
      </w:r>
    </w:p>
    <w:p w14:paraId="203D8875" w14:textId="77777777" w:rsidR="00123B3F" w:rsidRPr="00123B3F" w:rsidRDefault="00123B3F" w:rsidP="00123B3F">
      <w:pPr>
        <w:spacing w:after="0"/>
        <w:jc w:val="center"/>
        <w:rPr>
          <w:rFonts w:ascii="Bookman Old Style" w:hAnsi="Bookman Old Style"/>
          <w:b/>
          <w:i/>
          <w:sz w:val="28"/>
          <w:szCs w:val="28"/>
        </w:rPr>
      </w:pPr>
    </w:p>
    <w:p w14:paraId="73A8ABC5" w14:textId="5EE06D95" w:rsidR="00123B3F" w:rsidRDefault="00123B3F" w:rsidP="00123B3F">
      <w:pPr>
        <w:spacing w:after="0"/>
        <w:jc w:val="center"/>
        <w:rPr>
          <w:rFonts w:ascii="Bookman Old Style" w:hAnsi="Bookman Old Style"/>
          <w:b/>
          <w:i/>
          <w:sz w:val="28"/>
          <w:szCs w:val="28"/>
        </w:rPr>
      </w:pPr>
    </w:p>
    <w:p w14:paraId="62D8DC05" w14:textId="347DA56D" w:rsidR="00336DC9" w:rsidRDefault="00336DC9" w:rsidP="00123B3F">
      <w:pPr>
        <w:spacing w:after="0"/>
        <w:jc w:val="center"/>
        <w:rPr>
          <w:rFonts w:ascii="Bookman Old Style" w:hAnsi="Bookman Old Style"/>
          <w:b/>
          <w:i/>
          <w:sz w:val="28"/>
          <w:szCs w:val="28"/>
        </w:rPr>
      </w:pPr>
    </w:p>
    <w:p w14:paraId="534018DE" w14:textId="5D06E76B" w:rsidR="00336DC9" w:rsidRDefault="00336DC9" w:rsidP="00123B3F">
      <w:pPr>
        <w:spacing w:after="0"/>
        <w:jc w:val="center"/>
        <w:rPr>
          <w:rFonts w:ascii="Bookman Old Style" w:hAnsi="Bookman Old Style"/>
          <w:b/>
          <w:i/>
          <w:sz w:val="28"/>
          <w:szCs w:val="28"/>
        </w:rPr>
      </w:pPr>
    </w:p>
    <w:p w14:paraId="6CE8EDDA" w14:textId="3EF9B94F" w:rsidR="00336DC9" w:rsidRDefault="00336DC9" w:rsidP="00123B3F">
      <w:pPr>
        <w:spacing w:after="0"/>
        <w:jc w:val="center"/>
        <w:rPr>
          <w:rFonts w:ascii="Bookman Old Style" w:hAnsi="Bookman Old Style"/>
          <w:b/>
          <w:i/>
          <w:sz w:val="28"/>
          <w:szCs w:val="28"/>
        </w:rPr>
      </w:pPr>
    </w:p>
    <w:p w14:paraId="28D29868" w14:textId="22B3A47B" w:rsidR="00D927DB" w:rsidRPr="00AD36CB" w:rsidRDefault="00336DC9" w:rsidP="00336DC9">
      <w:pPr>
        <w:pStyle w:val="a3"/>
        <w:shd w:val="clear" w:color="auto" w:fill="FFFFFF"/>
        <w:spacing w:before="225" w:beforeAutospacing="0" w:after="0" w:afterAutospacing="0" w:line="276" w:lineRule="auto"/>
        <w:ind w:firstLine="360"/>
        <w:jc w:val="both"/>
        <w:rPr>
          <w:rFonts w:ascii="Bookman Old Style" w:hAnsi="Bookman Old Style" w:cs="Arial"/>
          <w:color w:val="111111"/>
          <w:sz w:val="28"/>
          <w:szCs w:val="28"/>
        </w:rPr>
      </w:pPr>
      <w:r>
        <w:rPr>
          <w:rFonts w:ascii="Bookman Old Style" w:hAnsi="Bookman Old Style" w:cs="Arial"/>
          <w:color w:val="111111"/>
          <w:sz w:val="28"/>
          <w:szCs w:val="28"/>
        </w:rPr>
        <w:t xml:space="preserve">   </w:t>
      </w:r>
      <w:bookmarkStart w:id="0" w:name="_GoBack"/>
      <w:bookmarkEnd w:id="0"/>
      <w:r w:rsidR="00D927DB" w:rsidRPr="00AD36CB">
        <w:rPr>
          <w:rFonts w:ascii="Bookman Old Style" w:hAnsi="Bookman Old Style" w:cs="Arial"/>
          <w:color w:val="111111"/>
          <w:sz w:val="28"/>
          <w:szCs w:val="28"/>
        </w:rPr>
        <w:t>Сегодня государством поставлена задача подготовить совершенно новое поколение - активное, любознательное.</w:t>
      </w:r>
    </w:p>
    <w:p w14:paraId="1B7BDC56" w14:textId="01F1A146" w:rsidR="00D927DB" w:rsidRPr="00AD36CB" w:rsidRDefault="00336DC9" w:rsidP="00336D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Bookman Old Style" w:hAnsi="Bookman Old Style" w:cs="Arial"/>
          <w:color w:val="111111"/>
          <w:sz w:val="28"/>
          <w:szCs w:val="28"/>
        </w:rPr>
      </w:pPr>
      <w:r>
        <w:rPr>
          <w:rFonts w:ascii="Bookman Old Style" w:hAnsi="Bookman Old Style" w:cs="Arial"/>
          <w:color w:val="111111"/>
          <w:sz w:val="28"/>
          <w:szCs w:val="28"/>
        </w:rPr>
        <w:t xml:space="preserve">   </w:t>
      </w:r>
      <w:r w:rsidR="00D927DB" w:rsidRPr="00AD36CB">
        <w:rPr>
          <w:rFonts w:ascii="Bookman Old Style" w:hAnsi="Bookman Old Style" w:cs="Arial"/>
          <w:color w:val="111111"/>
          <w:sz w:val="28"/>
          <w:szCs w:val="28"/>
        </w:rPr>
        <w:t>Дошкольное образование, являющееся первой ступенью общего образования, должно в полной степени стать </w:t>
      </w:r>
      <w:r w:rsidR="00D927DB" w:rsidRPr="00AD36CB">
        <w:rPr>
          <w:rStyle w:val="a4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развивающим</w:t>
      </w:r>
      <w:r w:rsidR="00D927DB" w:rsidRPr="00AD36CB">
        <w:rPr>
          <w:rFonts w:ascii="Bookman Old Style" w:hAnsi="Bookman Old Style" w:cs="Arial"/>
          <w:color w:val="111111"/>
          <w:sz w:val="28"/>
          <w:szCs w:val="28"/>
        </w:rPr>
        <w:t>, а перед педагогами-воспитателями ставится задача </w:t>
      </w:r>
      <w:r w:rsidR="00D927DB" w:rsidRPr="00AD36CB">
        <w:rPr>
          <w:rStyle w:val="a4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развить творческие</w:t>
      </w:r>
      <w:r w:rsidR="00D927DB" w:rsidRPr="00AD36CB">
        <w:rPr>
          <w:rFonts w:ascii="Bookman Old Style" w:hAnsi="Bookman Old Style" w:cs="Arial"/>
          <w:color w:val="111111"/>
          <w:sz w:val="28"/>
          <w:szCs w:val="28"/>
        </w:rPr>
        <w:t> способности детей дошкольного возраста, так как </w:t>
      </w:r>
      <w:r w:rsidR="00D927DB" w:rsidRPr="00AD36CB">
        <w:rPr>
          <w:rStyle w:val="a4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основы творческого</w:t>
      </w:r>
      <w:r w:rsidR="00D927DB" w:rsidRPr="00AD36CB">
        <w:rPr>
          <w:rFonts w:ascii="Bookman Old Style" w:hAnsi="Bookman Old Style" w:cs="Arial"/>
          <w:color w:val="111111"/>
          <w:sz w:val="28"/>
          <w:szCs w:val="28"/>
        </w:rPr>
        <w:t> воображения дошкольника, потребность в </w:t>
      </w:r>
      <w:r w:rsidR="00D927DB" w:rsidRPr="00AD36CB">
        <w:rPr>
          <w:rStyle w:val="a4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познавательно</w:t>
      </w:r>
      <w:r w:rsidR="00D927DB" w:rsidRPr="00AD36CB">
        <w:rPr>
          <w:rFonts w:ascii="Bookman Old Style" w:hAnsi="Bookman Old Style" w:cs="Arial"/>
          <w:color w:val="111111"/>
          <w:sz w:val="28"/>
          <w:szCs w:val="28"/>
        </w:rPr>
        <w:t> - исследовательской активности закладываются именно в раннем дошкольном детстве.</w:t>
      </w:r>
    </w:p>
    <w:p w14:paraId="79C07DC5" w14:textId="4017E985" w:rsidR="000E3567" w:rsidRPr="00AD36CB" w:rsidRDefault="00336DC9" w:rsidP="00336D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Bookman Old Style" w:hAnsi="Bookman Old Style" w:cs="Arial"/>
          <w:color w:val="111111"/>
          <w:sz w:val="28"/>
          <w:szCs w:val="28"/>
        </w:rPr>
      </w:pPr>
      <w:r>
        <w:rPr>
          <w:rFonts w:ascii="Bookman Old Style" w:hAnsi="Bookman Old Style" w:cs="Arial"/>
          <w:color w:val="111111"/>
          <w:sz w:val="28"/>
          <w:szCs w:val="28"/>
        </w:rPr>
        <w:t xml:space="preserve">   </w:t>
      </w:r>
      <w:r w:rsidR="00D927DB" w:rsidRPr="00F640C0">
        <w:rPr>
          <w:rFonts w:ascii="Bookman Old Style" w:hAnsi="Bookman Old Style" w:cs="Arial"/>
          <w:color w:val="111111"/>
          <w:sz w:val="28"/>
          <w:szCs w:val="28"/>
        </w:rPr>
        <w:t>Одним из перспективных методов,</w:t>
      </w:r>
      <w:r>
        <w:rPr>
          <w:rFonts w:ascii="Bookman Old Style" w:hAnsi="Bookman Old Style" w:cs="Arial"/>
          <w:color w:val="111111"/>
          <w:sz w:val="28"/>
          <w:szCs w:val="28"/>
        </w:rPr>
        <w:t xml:space="preserve"> </w:t>
      </w:r>
      <w:r w:rsidR="00F640C0" w:rsidRPr="00F640C0">
        <w:rPr>
          <w:rFonts w:ascii="Bookman Old Style" w:hAnsi="Bookman Old Style" w:cs="Arial"/>
          <w:color w:val="111111"/>
          <w:sz w:val="28"/>
          <w:szCs w:val="28"/>
        </w:rPr>
        <w:t>активизации</w:t>
      </w:r>
      <w:r>
        <w:rPr>
          <w:rFonts w:ascii="Bookman Old Style" w:hAnsi="Bookman Old Style" w:cs="Arial"/>
          <w:color w:val="111111"/>
          <w:sz w:val="28"/>
          <w:szCs w:val="28"/>
        </w:rPr>
        <w:t xml:space="preserve"> </w:t>
      </w:r>
      <w:r w:rsidR="00F640C0" w:rsidRPr="00F640C0">
        <w:rPr>
          <w:rStyle w:val="a4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познавательно-исследовательской деятельности</w:t>
      </w:r>
      <w:r w:rsidR="00F640C0" w:rsidRPr="00F640C0">
        <w:rPr>
          <w:rFonts w:ascii="Bookman Old Style" w:hAnsi="Bookman Old Style" w:cs="Arial"/>
          <w:color w:val="111111"/>
          <w:sz w:val="28"/>
          <w:szCs w:val="28"/>
        </w:rPr>
        <w:t xml:space="preserve"> </w:t>
      </w:r>
      <w:r w:rsidR="00D927DB" w:rsidRPr="00F640C0">
        <w:rPr>
          <w:rFonts w:ascii="Bookman Old Style" w:hAnsi="Bookman Old Style" w:cs="Arial"/>
          <w:color w:val="111111"/>
          <w:sz w:val="28"/>
          <w:szCs w:val="28"/>
        </w:rPr>
        <w:t>является метод </w:t>
      </w:r>
      <w:r w:rsidR="00D927DB" w:rsidRPr="00F640C0">
        <w:rPr>
          <w:rStyle w:val="a4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r w:rsidR="00D927DB" w:rsidRPr="00F640C0">
        <w:rPr>
          <w:rFonts w:ascii="Bookman Old Style" w:hAnsi="Bookman Old Style" w:cs="Arial"/>
          <w:color w:val="111111"/>
          <w:sz w:val="28"/>
          <w:szCs w:val="28"/>
        </w:rPr>
        <w:t>.</w:t>
      </w:r>
      <w:r w:rsidR="00D927DB" w:rsidRPr="00AD36CB">
        <w:rPr>
          <w:rFonts w:ascii="Bookman Old Style" w:hAnsi="Bookman Old Style" w:cs="Arial"/>
          <w:color w:val="111111"/>
          <w:sz w:val="28"/>
          <w:szCs w:val="28"/>
        </w:rPr>
        <w:t> </w:t>
      </w:r>
    </w:p>
    <w:p w14:paraId="6FEF9A2B" w14:textId="6DED037E" w:rsidR="00336DC9" w:rsidRDefault="00336DC9" w:rsidP="00336D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Bookman Old Style" w:hAnsi="Bookman Old Style" w:cs="Arial"/>
          <w:color w:val="111111"/>
          <w:sz w:val="28"/>
          <w:szCs w:val="28"/>
        </w:rPr>
      </w:pPr>
      <w:r>
        <w:rPr>
          <w:rStyle w:val="a4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 xml:space="preserve">   </w:t>
      </w:r>
      <w:r w:rsidR="00D927DB" w:rsidRPr="00AD36CB">
        <w:rPr>
          <w:rStyle w:val="a4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Проектную деятельность</w:t>
      </w:r>
      <w:r w:rsidR="003E1714">
        <w:rPr>
          <w:rFonts w:ascii="Bookman Old Style" w:hAnsi="Bookman Old Style" w:cs="Arial"/>
          <w:color w:val="111111"/>
          <w:sz w:val="28"/>
          <w:szCs w:val="28"/>
        </w:rPr>
        <w:t xml:space="preserve"> рассматривают как вариант </w:t>
      </w:r>
      <w:r w:rsidR="00D927DB" w:rsidRPr="00AD36CB">
        <w:rPr>
          <w:rFonts w:ascii="Bookman Old Style" w:hAnsi="Bookman Old Style" w:cs="Arial"/>
          <w:color w:val="111111"/>
          <w:sz w:val="28"/>
          <w:szCs w:val="28"/>
        </w:rPr>
        <w:t>интегрированного метода обучения детей дошкольного возраста, и как способ организации образовательного</w:t>
      </w:r>
      <w:r>
        <w:rPr>
          <w:rFonts w:ascii="Bookman Old Style" w:hAnsi="Bookman Old Style" w:cs="Arial"/>
          <w:color w:val="111111"/>
          <w:sz w:val="28"/>
          <w:szCs w:val="28"/>
        </w:rPr>
        <w:t xml:space="preserve"> </w:t>
      </w:r>
      <w:r w:rsidR="00D927DB" w:rsidRPr="00AD36CB">
        <w:rPr>
          <w:rFonts w:ascii="Bookman Old Style" w:hAnsi="Bookman Old Style" w:cs="Arial"/>
          <w:color w:val="111111"/>
          <w:sz w:val="28"/>
          <w:szCs w:val="28"/>
        </w:rPr>
        <w:t>процесса,</w:t>
      </w:r>
    </w:p>
    <w:p w14:paraId="68A5E70D" w14:textId="5BBEE960" w:rsidR="00D927DB" w:rsidRPr="00AD36CB" w:rsidRDefault="00D927DB" w:rsidP="00336D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111111"/>
          <w:sz w:val="28"/>
          <w:szCs w:val="28"/>
        </w:rPr>
      </w:pPr>
      <w:r w:rsidRPr="00AD36CB">
        <w:rPr>
          <w:rStyle w:val="a4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основанный на взаимодействии </w:t>
      </w:r>
      <w:r w:rsidRPr="00AD36CB">
        <w:rPr>
          <w:rFonts w:ascii="Bookman Old Style" w:hAnsi="Bookman Old Style" w:cs="Arial"/>
          <w:i/>
          <w:iCs/>
          <w:color w:val="111111"/>
          <w:sz w:val="28"/>
          <w:szCs w:val="28"/>
          <w:bdr w:val="none" w:sz="0" w:space="0" w:color="auto" w:frame="1"/>
        </w:rPr>
        <w:t>«педагога-дошкольника</w:t>
      </w:r>
      <w:r w:rsidR="00336DC9">
        <w:rPr>
          <w:rFonts w:ascii="Bookman Old Style" w:hAnsi="Bookman Old Style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Pr="00AD36CB">
        <w:rPr>
          <w:rFonts w:ascii="Bookman Old Style" w:hAnsi="Bookman Old Style" w:cs="Arial"/>
          <w:i/>
          <w:iCs/>
          <w:color w:val="111111"/>
          <w:sz w:val="28"/>
          <w:szCs w:val="28"/>
          <w:bdr w:val="none" w:sz="0" w:space="0" w:color="auto" w:frame="1"/>
        </w:rPr>
        <w:t>родителей»</w:t>
      </w:r>
      <w:r w:rsidRPr="00AD36CB">
        <w:rPr>
          <w:rFonts w:ascii="Bookman Old Style" w:hAnsi="Bookman Old Style" w:cs="Arial"/>
          <w:color w:val="111111"/>
          <w:sz w:val="28"/>
          <w:szCs w:val="28"/>
        </w:rPr>
        <w:t>.</w:t>
      </w:r>
    </w:p>
    <w:p w14:paraId="3F9DBA8F" w14:textId="77777777" w:rsidR="00D927DB" w:rsidRPr="00AD36CB" w:rsidRDefault="00D927DB" w:rsidP="00336D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111111"/>
          <w:sz w:val="28"/>
          <w:szCs w:val="28"/>
        </w:rPr>
      </w:pPr>
      <w:r w:rsidRPr="00AD36CB">
        <w:rPr>
          <w:rStyle w:val="a4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Проект - это пять </w:t>
      </w:r>
      <w:r w:rsidRPr="00AD36CB">
        <w:rPr>
          <w:rFonts w:ascii="Bookman Old Style" w:hAnsi="Bookman Old Style" w:cs="Arial"/>
          <w:i/>
          <w:iCs/>
          <w:color w:val="111111"/>
          <w:sz w:val="28"/>
          <w:szCs w:val="28"/>
          <w:bdr w:val="none" w:sz="0" w:space="0" w:color="auto" w:frame="1"/>
        </w:rPr>
        <w:t>«П</w:t>
      </w:r>
      <w:r w:rsidR="00D02DD6" w:rsidRPr="00AD36CB">
        <w:rPr>
          <w:rFonts w:ascii="Bookman Old Style" w:hAnsi="Bookman Old Style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D02DD6" w:rsidRPr="00AD36CB">
        <w:rPr>
          <w:rFonts w:ascii="Bookman Old Style" w:hAnsi="Bookman Old Style" w:cs="Arial"/>
          <w:color w:val="111111"/>
          <w:sz w:val="28"/>
          <w:szCs w:val="28"/>
        </w:rPr>
        <w:t>:</w:t>
      </w:r>
      <w:r w:rsidRPr="00AD36CB">
        <w:rPr>
          <w:rFonts w:ascii="Bookman Old Style" w:hAnsi="Bookman Old Style" w:cs="Arial"/>
          <w:color w:val="111111"/>
          <w:sz w:val="28"/>
          <w:szCs w:val="28"/>
        </w:rPr>
        <w:t xml:space="preserve"> проблема, </w:t>
      </w:r>
      <w:r w:rsidRPr="00AD36CB">
        <w:rPr>
          <w:rStyle w:val="a4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проектирование</w:t>
      </w:r>
      <w:r w:rsidRPr="00AD36CB">
        <w:rPr>
          <w:rFonts w:ascii="Bookman Old Style" w:hAnsi="Bookman Old Style" w:cs="Arial"/>
          <w:color w:val="111111"/>
          <w:sz w:val="28"/>
          <w:szCs w:val="28"/>
        </w:rPr>
        <w:t>, поиск, продукт, презентация.</w:t>
      </w:r>
    </w:p>
    <w:p w14:paraId="210ADBD0" w14:textId="39A028F1" w:rsidR="00D927DB" w:rsidRPr="00AD36CB" w:rsidRDefault="00336DC9" w:rsidP="00336D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Bookman Old Style" w:hAnsi="Bookman Old Style" w:cs="Arial"/>
          <w:color w:val="111111"/>
          <w:sz w:val="28"/>
          <w:szCs w:val="28"/>
        </w:rPr>
      </w:pPr>
      <w:r>
        <w:rPr>
          <w:rFonts w:ascii="Bookman Old Style" w:hAnsi="Bookman Old Style" w:cs="Arial"/>
          <w:color w:val="111111"/>
          <w:sz w:val="28"/>
          <w:szCs w:val="28"/>
        </w:rPr>
        <w:t xml:space="preserve">   </w:t>
      </w:r>
      <w:r w:rsidR="00D927DB" w:rsidRPr="00AD36CB">
        <w:rPr>
          <w:rFonts w:ascii="Bookman Old Style" w:hAnsi="Bookman Old Style" w:cs="Arial"/>
          <w:color w:val="111111"/>
          <w:sz w:val="28"/>
          <w:szCs w:val="28"/>
        </w:rPr>
        <w:t>Метод </w:t>
      </w:r>
      <w:r w:rsidR="00D927DB" w:rsidRPr="00AD36CB">
        <w:rPr>
          <w:rStyle w:val="a4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проектов</w:t>
      </w:r>
      <w:r w:rsidR="00D927DB" w:rsidRPr="00AD36CB">
        <w:rPr>
          <w:rFonts w:ascii="Bookman Old Style" w:hAnsi="Bookman Old Style" w:cs="Arial"/>
          <w:color w:val="111111"/>
          <w:sz w:val="28"/>
          <w:szCs w:val="28"/>
        </w:rPr>
        <w:t> актуален и очень эффективен, т. к. дает ребенку возможность экспериментировать, позволяет значительно повысить самостоятельную активность, </w:t>
      </w:r>
      <w:r w:rsidR="00D927DB" w:rsidRPr="00AD36CB">
        <w:rPr>
          <w:rStyle w:val="a4"/>
          <w:rFonts w:ascii="Bookman Old Style" w:hAnsi="Bookman Old Style" w:cs="Arial"/>
          <w:b w:val="0"/>
          <w:color w:val="111111"/>
          <w:sz w:val="28"/>
          <w:szCs w:val="28"/>
          <w:bdr w:val="none" w:sz="0" w:space="0" w:color="auto" w:frame="1"/>
        </w:rPr>
        <w:t>развить творческое мышление</w:t>
      </w:r>
      <w:r w:rsidR="00D927DB" w:rsidRPr="00AD36CB">
        <w:rPr>
          <w:rFonts w:ascii="Bookman Old Style" w:hAnsi="Bookman Old Style" w:cs="Arial"/>
          <w:color w:val="111111"/>
          <w:sz w:val="28"/>
          <w:szCs w:val="28"/>
        </w:rPr>
        <w:t>, умение находить информацию об интересующем предмете/явлении, а также использовать её и знания для создания новых объектов. Кроме этого, де</w:t>
      </w:r>
      <w:r w:rsidR="00072CE5">
        <w:rPr>
          <w:rFonts w:ascii="Bookman Old Style" w:hAnsi="Bookman Old Style" w:cs="Arial"/>
          <w:color w:val="111111"/>
          <w:sz w:val="28"/>
          <w:szCs w:val="28"/>
        </w:rPr>
        <w:t xml:space="preserve">лает образовательный процесс </w:t>
      </w:r>
      <w:r w:rsidR="00D02DD6">
        <w:rPr>
          <w:rFonts w:ascii="Bookman Old Style" w:hAnsi="Bookman Old Style" w:cs="Arial"/>
          <w:color w:val="111111"/>
          <w:sz w:val="28"/>
          <w:szCs w:val="28"/>
        </w:rPr>
        <w:t>ДОУ,</w:t>
      </w:r>
      <w:r w:rsidR="00D927DB" w:rsidRPr="00AD36CB">
        <w:rPr>
          <w:rFonts w:ascii="Bookman Old Style" w:hAnsi="Bookman Old Style" w:cs="Arial"/>
          <w:color w:val="111111"/>
          <w:sz w:val="28"/>
          <w:szCs w:val="28"/>
        </w:rPr>
        <w:t xml:space="preserve"> открытым для активного участия родителей (законных предс</w:t>
      </w:r>
      <w:r w:rsidR="00B60AFA" w:rsidRPr="00AD36CB">
        <w:rPr>
          <w:rFonts w:ascii="Bookman Old Style" w:hAnsi="Bookman Old Style" w:cs="Arial"/>
          <w:color w:val="111111"/>
          <w:sz w:val="28"/>
          <w:szCs w:val="28"/>
        </w:rPr>
        <w:t xml:space="preserve">тавителей) </w:t>
      </w:r>
      <w:r w:rsidR="00B60AFA" w:rsidRPr="00AD36CB">
        <w:rPr>
          <w:rFonts w:ascii="Bookman Old Style" w:hAnsi="Bookman Old Style"/>
          <w:color w:val="000000"/>
          <w:sz w:val="28"/>
          <w:szCs w:val="28"/>
        </w:rPr>
        <w:t>ведь о</w:t>
      </w:r>
      <w:r w:rsidR="00D927DB" w:rsidRPr="00AD36CB">
        <w:rPr>
          <w:rFonts w:ascii="Bookman Old Style" w:hAnsi="Bookman Old Style"/>
          <w:color w:val="000000"/>
          <w:sz w:val="28"/>
          <w:szCs w:val="28"/>
        </w:rPr>
        <w:t>бщение педагогов с родителями воспитанниками всегда было и остаётся актуальным вопросом. Одна из сторон этого вопроса – поиск новых, рациональных путей взаимодействия.</w:t>
      </w:r>
    </w:p>
    <w:p w14:paraId="389F8890" w14:textId="34521B0C" w:rsidR="00D927DB" w:rsidRPr="00AD36CB" w:rsidRDefault="00B60AFA" w:rsidP="00336D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/>
          <w:color w:val="000000"/>
          <w:sz w:val="28"/>
          <w:szCs w:val="28"/>
        </w:rPr>
      </w:pPr>
      <w:r w:rsidRPr="00AD36CB">
        <w:rPr>
          <w:rFonts w:ascii="Bookman Old Style" w:hAnsi="Bookman Old Style"/>
          <w:color w:val="000000"/>
          <w:sz w:val="28"/>
          <w:szCs w:val="28"/>
        </w:rPr>
        <w:t xml:space="preserve">Проработав в детском саду </w:t>
      </w:r>
      <w:r w:rsidR="00336DC9">
        <w:rPr>
          <w:rFonts w:ascii="Bookman Old Style" w:hAnsi="Bookman Old Style"/>
          <w:color w:val="000000"/>
          <w:sz w:val="28"/>
          <w:szCs w:val="28"/>
        </w:rPr>
        <w:t xml:space="preserve">много </w:t>
      </w:r>
      <w:r w:rsidR="00D927DB" w:rsidRPr="00AD36CB">
        <w:rPr>
          <w:rFonts w:ascii="Bookman Old Style" w:hAnsi="Bookman Old Style"/>
          <w:color w:val="000000"/>
          <w:sz w:val="28"/>
          <w:szCs w:val="28"/>
        </w:rPr>
        <w:t>лет, могу с уверенностью сказать, что работа с родителями - одно из важнейших направлений воспитательно - образовательной работы в детском саду.</w:t>
      </w:r>
    </w:p>
    <w:p w14:paraId="13051ACF" w14:textId="77777777" w:rsidR="00336DC9" w:rsidRDefault="00D927DB" w:rsidP="00336DC9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Bookman Old Style" w:hAnsi="Bookman Old Style"/>
          <w:color w:val="000000"/>
          <w:sz w:val="28"/>
          <w:szCs w:val="28"/>
        </w:rPr>
      </w:pPr>
      <w:r w:rsidRPr="00AD36CB">
        <w:rPr>
          <w:rFonts w:ascii="Bookman Old Style" w:hAnsi="Bookman Old Style"/>
          <w:color w:val="000000"/>
          <w:sz w:val="28"/>
          <w:szCs w:val="28"/>
        </w:rPr>
        <w:t xml:space="preserve">Одна из задач, которую я поставила перед собой в работе с родителями – привлечение </w:t>
      </w:r>
      <w:r w:rsidR="005A3017">
        <w:rPr>
          <w:rFonts w:ascii="Bookman Old Style" w:hAnsi="Bookman Old Style"/>
          <w:color w:val="000000"/>
          <w:sz w:val="28"/>
          <w:szCs w:val="28"/>
        </w:rPr>
        <w:t xml:space="preserve">их </w:t>
      </w:r>
      <w:r w:rsidRPr="00AD36CB">
        <w:rPr>
          <w:rFonts w:ascii="Bookman Old Style" w:hAnsi="Bookman Old Style"/>
          <w:color w:val="000000"/>
          <w:sz w:val="28"/>
          <w:szCs w:val="28"/>
        </w:rPr>
        <w:t>к совместной деятельности, с целью создания единого образовательного пространства. Для меня, как для педагога удачной находкой оказался метод проектов, цель которого – объединение усилий образовательного учреждения и</w:t>
      </w:r>
    </w:p>
    <w:p w14:paraId="5B46D986" w14:textId="15164942" w:rsidR="00D927DB" w:rsidRPr="00AD36CB" w:rsidRDefault="00D927DB" w:rsidP="00336DC9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Bookman Old Style" w:hAnsi="Bookman Old Style"/>
          <w:color w:val="000000"/>
          <w:sz w:val="28"/>
          <w:szCs w:val="28"/>
        </w:rPr>
      </w:pPr>
      <w:r w:rsidRPr="00AD36CB">
        <w:rPr>
          <w:rFonts w:ascii="Bookman Old Style" w:hAnsi="Bookman Old Style"/>
          <w:color w:val="000000"/>
          <w:sz w:val="28"/>
          <w:szCs w:val="28"/>
        </w:rPr>
        <w:lastRenderedPageBreak/>
        <w:t xml:space="preserve"> семьи в вопросах воспитания, обучения и развития ребёнка.</w:t>
      </w:r>
    </w:p>
    <w:p w14:paraId="4813C205" w14:textId="77777777" w:rsidR="00FA67DE" w:rsidRPr="00FA67DE" w:rsidRDefault="00FA67DE" w:rsidP="00336DC9">
      <w:pPr>
        <w:shd w:val="clear" w:color="auto" w:fill="FFFFFF"/>
        <w:spacing w:after="0" w:line="276" w:lineRule="auto"/>
        <w:ind w:firstLine="707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A67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 своей работе планирую проекты по</w:t>
      </w:r>
      <w:r w:rsidRPr="00AD36CB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различной</w:t>
      </w:r>
      <w:r w:rsidRPr="00FA67DE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тематике, </w:t>
      </w:r>
      <w:r w:rsidR="00240275" w:rsidRPr="00AD36CB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а </w:t>
      </w:r>
      <w:r w:rsidRPr="00AD36CB">
        <w:rPr>
          <w:rFonts w:ascii="Bookman Old Style" w:eastAsia="Times New Roman" w:hAnsi="Bookman Old Style" w:cs="Times New Roman"/>
          <w:sz w:val="28"/>
          <w:szCs w:val="28"/>
          <w:lang w:eastAsia="ru-RU"/>
        </w:rPr>
        <w:t>также связанные</w:t>
      </w:r>
      <w:r w:rsidRPr="00FA67DE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с изучением лексических тем, рекомендованных программой по коррекции речи для детей с ОНР. Тема выбирается одна на всех.</w:t>
      </w:r>
    </w:p>
    <w:p w14:paraId="39071993" w14:textId="77777777" w:rsidR="00FA67DE" w:rsidRPr="00AD36CB" w:rsidRDefault="00FA67DE" w:rsidP="00336DC9">
      <w:pPr>
        <w:shd w:val="clear" w:color="auto" w:fill="FFFFFF"/>
        <w:spacing w:after="0" w:line="276" w:lineRule="auto"/>
        <w:ind w:firstLine="707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A67DE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  Работая над проектом ребята совместно со взрослыми (педагоги или родители), обращаясь к различным источникам информации, собирают интересующие их сведения и фиксируют их в </w:t>
      </w:r>
      <w:r w:rsidRPr="00AD36CB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виде рисунков</w:t>
      </w:r>
      <w:r w:rsidRPr="00FA67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, вырезок из журналов, поделок, в некоторых случаях в виде детских фильмов</w:t>
      </w:r>
      <w:r w:rsidRPr="00AD36CB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(роликов)</w:t>
      </w:r>
      <w:r w:rsidRPr="00FA67DE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. После завершения сбора </w:t>
      </w:r>
      <w:r w:rsidRPr="00AD36CB">
        <w:rPr>
          <w:rFonts w:ascii="Bookman Old Style" w:eastAsia="Times New Roman" w:hAnsi="Bookman Old Style" w:cs="Times New Roman"/>
          <w:sz w:val="28"/>
          <w:szCs w:val="28"/>
          <w:lang w:eastAsia="ru-RU"/>
        </w:rPr>
        <w:t>информации детям</w:t>
      </w:r>
      <w:r w:rsidRPr="00FA67DE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предлагается принять участие в реализации проекта. </w:t>
      </w:r>
    </w:p>
    <w:p w14:paraId="606CFB7C" w14:textId="77777777" w:rsidR="00240275" w:rsidRPr="00AD36CB" w:rsidRDefault="00FA67DE" w:rsidP="00336DC9">
      <w:pPr>
        <w:pStyle w:val="a3"/>
        <w:shd w:val="clear" w:color="auto" w:fill="FFFFFF"/>
        <w:spacing w:before="0" w:beforeAutospacing="0" w:after="0" w:afterAutospacing="0" w:line="276" w:lineRule="auto"/>
        <w:ind w:firstLine="993"/>
        <w:jc w:val="both"/>
        <w:rPr>
          <w:rFonts w:ascii="Bookman Old Style" w:hAnsi="Bookman Old Style"/>
          <w:sz w:val="28"/>
          <w:szCs w:val="28"/>
        </w:rPr>
      </w:pPr>
      <w:r w:rsidRPr="00AD36CB">
        <w:rPr>
          <w:rFonts w:ascii="Bookman Old Style" w:hAnsi="Bookman Old Style"/>
          <w:sz w:val="28"/>
          <w:szCs w:val="28"/>
        </w:rPr>
        <w:t xml:space="preserve"> Каждый проект должен быть доведен до успешного завершения, оставляя у ребенка ощущение гордости за полученный результат. Для этого в процессе работы над проектом я помогаю ребятам соизмерять свои желания и возможности. После завершения всей работы детям надо дать возможность рассказать о своей работе, показать то, что у них получилось, и услышать похвалу в свой адрес. </w:t>
      </w:r>
    </w:p>
    <w:p w14:paraId="4FF8B124" w14:textId="77777777" w:rsidR="00240275" w:rsidRPr="00AD36CB" w:rsidRDefault="00240275" w:rsidP="00336DC9">
      <w:pPr>
        <w:pStyle w:val="a3"/>
        <w:shd w:val="clear" w:color="auto" w:fill="FFFFFF"/>
        <w:spacing w:before="0" w:beforeAutospacing="0" w:after="0" w:afterAutospacing="0" w:line="276" w:lineRule="auto"/>
        <w:ind w:firstLine="993"/>
        <w:jc w:val="both"/>
        <w:rPr>
          <w:rFonts w:ascii="Bookman Old Style" w:hAnsi="Bookman Old Style"/>
          <w:color w:val="000000"/>
          <w:sz w:val="28"/>
          <w:szCs w:val="28"/>
        </w:rPr>
      </w:pPr>
      <w:r w:rsidRPr="00AD36CB">
        <w:rPr>
          <w:rFonts w:ascii="Bookman Old Style" w:hAnsi="Bookman Old Style"/>
          <w:color w:val="000000"/>
          <w:sz w:val="28"/>
          <w:szCs w:val="28"/>
        </w:rPr>
        <w:t>Наблюдая за детьми, я пришла к выводу, что в ходе проведенной мной работы результатом стало повышение качественного уровня речевого развития и речевого творчества детей группы. Дети легко входят в контакт со взрослыми и сверстниками. Ребята научились вести диалог в непринуждённой форме. У детей наблюдается ярко выраженная любознательность, умение познавать окружающее без принуждения.</w:t>
      </w:r>
    </w:p>
    <w:p w14:paraId="12B09DE7" w14:textId="77777777" w:rsidR="00240275" w:rsidRPr="00AD36CB" w:rsidRDefault="00240275" w:rsidP="00336DC9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Bookman Old Style" w:hAnsi="Bookman Old Style"/>
          <w:color w:val="000000"/>
          <w:sz w:val="28"/>
          <w:szCs w:val="28"/>
        </w:rPr>
      </w:pPr>
      <w:r w:rsidRPr="00AD36CB">
        <w:rPr>
          <w:rFonts w:ascii="Bookman Old Style" w:hAnsi="Bookman Old Style"/>
          <w:color w:val="000000"/>
          <w:sz w:val="28"/>
          <w:szCs w:val="28"/>
        </w:rPr>
        <w:t>Результаты работы по проектной д</w:t>
      </w:r>
      <w:r w:rsidR="003E1714">
        <w:rPr>
          <w:rFonts w:ascii="Bookman Old Style" w:hAnsi="Bookman Old Style"/>
          <w:color w:val="000000"/>
          <w:sz w:val="28"/>
          <w:szCs w:val="28"/>
        </w:rPr>
        <w:t>еятельности показывают</w:t>
      </w:r>
      <w:r w:rsidRPr="00AD36CB">
        <w:rPr>
          <w:rFonts w:ascii="Bookman Old Style" w:hAnsi="Bookman Old Style"/>
          <w:color w:val="000000"/>
          <w:sz w:val="28"/>
          <w:szCs w:val="28"/>
        </w:rPr>
        <w:t xml:space="preserve">, </w:t>
      </w:r>
      <w:r w:rsidR="005A3017">
        <w:rPr>
          <w:rFonts w:ascii="Bookman Old Style" w:hAnsi="Bookman Old Style"/>
          <w:color w:val="000000"/>
          <w:sz w:val="28"/>
          <w:szCs w:val="28"/>
        </w:rPr>
        <w:t xml:space="preserve">что и </w:t>
      </w:r>
      <w:r w:rsidRPr="00AD36CB">
        <w:rPr>
          <w:rFonts w:ascii="Bookman Old Style" w:hAnsi="Bookman Old Style"/>
          <w:color w:val="000000"/>
          <w:sz w:val="28"/>
          <w:szCs w:val="28"/>
        </w:rPr>
        <w:t>родители</w:t>
      </w:r>
      <w:r w:rsidR="003E1714">
        <w:rPr>
          <w:rFonts w:ascii="Bookman Old Style" w:hAnsi="Bookman Old Style"/>
          <w:color w:val="000000"/>
          <w:sz w:val="28"/>
          <w:szCs w:val="28"/>
        </w:rPr>
        <w:t xml:space="preserve"> более осознанно относят</w:t>
      </w:r>
      <w:r w:rsidRPr="00AD36CB">
        <w:rPr>
          <w:rFonts w:ascii="Bookman Old Style" w:hAnsi="Bookman Old Style"/>
          <w:color w:val="000000"/>
          <w:sz w:val="28"/>
          <w:szCs w:val="28"/>
        </w:rPr>
        <w:t xml:space="preserve">ся к предлагаемым мероприятиям, в семье </w:t>
      </w:r>
      <w:r w:rsidR="003E1714">
        <w:rPr>
          <w:rFonts w:ascii="Bookman Old Style" w:hAnsi="Bookman Old Style"/>
          <w:color w:val="000000"/>
          <w:sz w:val="28"/>
          <w:szCs w:val="28"/>
        </w:rPr>
        <w:t>создается здоровый психологический</w:t>
      </w:r>
      <w:r w:rsidR="00F80DFA">
        <w:rPr>
          <w:rFonts w:ascii="Bookman Old Style" w:hAnsi="Bookman Old Style"/>
          <w:color w:val="000000"/>
          <w:sz w:val="28"/>
          <w:szCs w:val="28"/>
        </w:rPr>
        <w:t xml:space="preserve"> климат</w:t>
      </w:r>
      <w:r w:rsidRPr="00AD36CB">
        <w:rPr>
          <w:rFonts w:ascii="Bookman Old Style" w:hAnsi="Bookman Old Style"/>
          <w:color w:val="000000"/>
          <w:sz w:val="28"/>
          <w:szCs w:val="28"/>
        </w:rPr>
        <w:t>.</w:t>
      </w:r>
    </w:p>
    <w:p w14:paraId="1CA66902" w14:textId="77777777" w:rsidR="00240275" w:rsidRPr="00AD36CB" w:rsidRDefault="00240275" w:rsidP="00336DC9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Bookman Old Style" w:hAnsi="Bookman Old Style"/>
          <w:color w:val="000000"/>
          <w:sz w:val="28"/>
          <w:szCs w:val="28"/>
        </w:rPr>
      </w:pPr>
      <w:r w:rsidRPr="00AD36CB">
        <w:rPr>
          <w:rFonts w:ascii="Bookman Old Style" w:hAnsi="Bookman Old Style"/>
          <w:color w:val="000000"/>
          <w:sz w:val="28"/>
          <w:szCs w:val="28"/>
        </w:rPr>
        <w:t xml:space="preserve">Родители </w:t>
      </w:r>
      <w:r w:rsidR="00F80DFA">
        <w:rPr>
          <w:rFonts w:ascii="Bookman Old Style" w:hAnsi="Bookman Old Style"/>
          <w:color w:val="000000"/>
          <w:sz w:val="28"/>
          <w:szCs w:val="28"/>
        </w:rPr>
        <w:t>проявляют</w:t>
      </w:r>
      <w:r w:rsidRPr="00AD36CB">
        <w:rPr>
          <w:rFonts w:ascii="Bookman Old Style" w:hAnsi="Bookman Old Style"/>
          <w:color w:val="000000"/>
          <w:sz w:val="28"/>
          <w:szCs w:val="28"/>
        </w:rPr>
        <w:t xml:space="preserve"> искренний интерес к жизни группы, </w:t>
      </w:r>
      <w:r w:rsidR="00F80DFA">
        <w:rPr>
          <w:rFonts w:ascii="Bookman Old Style" w:hAnsi="Bookman Old Style"/>
          <w:color w:val="000000"/>
          <w:sz w:val="28"/>
          <w:szCs w:val="28"/>
        </w:rPr>
        <w:t>выражают</w:t>
      </w:r>
      <w:r w:rsidRPr="00AD36CB">
        <w:rPr>
          <w:rFonts w:ascii="Bookman Old Style" w:hAnsi="Bookman Old Style"/>
          <w:color w:val="000000"/>
          <w:sz w:val="28"/>
          <w:szCs w:val="28"/>
        </w:rPr>
        <w:t xml:space="preserve"> восхищение результатами и продуктами детской </w:t>
      </w:r>
      <w:r w:rsidR="00AD36CB" w:rsidRPr="00AD36CB">
        <w:rPr>
          <w:rFonts w:ascii="Bookman Old Style" w:hAnsi="Bookman Old Style"/>
          <w:color w:val="000000"/>
          <w:sz w:val="28"/>
          <w:szCs w:val="28"/>
        </w:rPr>
        <w:t>деятельности, эмоционально</w:t>
      </w:r>
      <w:r w:rsidR="00F80DFA">
        <w:rPr>
          <w:rFonts w:ascii="Bookman Old Style" w:hAnsi="Bookman Old Style"/>
          <w:color w:val="000000"/>
          <w:sz w:val="28"/>
          <w:szCs w:val="28"/>
        </w:rPr>
        <w:t xml:space="preserve"> поддерживают</w:t>
      </w:r>
      <w:r w:rsidRPr="00AD36CB">
        <w:rPr>
          <w:rFonts w:ascii="Bookman Old Style" w:hAnsi="Bookman Old Style"/>
          <w:color w:val="000000"/>
          <w:sz w:val="28"/>
          <w:szCs w:val="28"/>
        </w:rPr>
        <w:t xml:space="preserve"> своего </w:t>
      </w:r>
      <w:r w:rsidR="00AD36CB" w:rsidRPr="00AD36CB">
        <w:rPr>
          <w:rFonts w:ascii="Bookman Old Style" w:hAnsi="Bookman Old Style"/>
          <w:color w:val="000000"/>
          <w:sz w:val="28"/>
          <w:szCs w:val="28"/>
        </w:rPr>
        <w:t>ребенка.</w:t>
      </w:r>
      <w:r w:rsidR="00AD36CB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="00855B4A" w:rsidRPr="00AD36CB">
        <w:rPr>
          <w:rFonts w:ascii="Bookman Old Style" w:hAnsi="Bookman Old Style"/>
          <w:color w:val="000000"/>
          <w:sz w:val="28"/>
          <w:szCs w:val="28"/>
        </w:rPr>
        <w:t>Продела</w:t>
      </w:r>
      <w:r w:rsidR="00F80DFA">
        <w:rPr>
          <w:rFonts w:ascii="Bookman Old Style" w:hAnsi="Bookman Old Style"/>
          <w:color w:val="000000"/>
          <w:sz w:val="28"/>
          <w:szCs w:val="28"/>
        </w:rPr>
        <w:t>нная в ходе проектов</w:t>
      </w:r>
      <w:r w:rsidR="005A3017">
        <w:rPr>
          <w:rFonts w:ascii="Bookman Old Style" w:hAnsi="Bookman Old Style"/>
          <w:color w:val="000000"/>
          <w:sz w:val="28"/>
          <w:szCs w:val="28"/>
        </w:rPr>
        <w:t xml:space="preserve"> работа, дает</w:t>
      </w:r>
      <w:r w:rsidR="00855B4A" w:rsidRPr="00AD36CB">
        <w:rPr>
          <w:rFonts w:ascii="Bookman Old Style" w:hAnsi="Bookman Old Style"/>
          <w:color w:val="000000"/>
          <w:sz w:val="28"/>
          <w:szCs w:val="28"/>
        </w:rPr>
        <w:t xml:space="preserve"> положительный результат не только в речевом и познавательном развитии, но и в социальном развит</w:t>
      </w:r>
      <w:r w:rsidR="00F80DFA">
        <w:rPr>
          <w:rFonts w:ascii="Bookman Old Style" w:hAnsi="Bookman Old Style"/>
          <w:color w:val="000000"/>
          <w:sz w:val="28"/>
          <w:szCs w:val="28"/>
        </w:rPr>
        <w:t>ии детей, а также способствует</w:t>
      </w:r>
      <w:r w:rsidR="00855B4A" w:rsidRPr="00AD36CB">
        <w:rPr>
          <w:rFonts w:ascii="Bookman Old Style" w:hAnsi="Bookman Old Style"/>
          <w:color w:val="000000"/>
          <w:sz w:val="28"/>
          <w:szCs w:val="28"/>
        </w:rPr>
        <w:t xml:space="preserve"> возникновению интереса и желания у родителей принять участие в </w:t>
      </w:r>
      <w:r w:rsidR="00F80DFA">
        <w:rPr>
          <w:rFonts w:ascii="Bookman Old Style" w:hAnsi="Bookman Old Style"/>
          <w:color w:val="000000"/>
          <w:sz w:val="28"/>
          <w:szCs w:val="28"/>
        </w:rPr>
        <w:t xml:space="preserve">новых проектах, сближает </w:t>
      </w:r>
      <w:r w:rsidR="00855B4A" w:rsidRPr="00AD36CB">
        <w:rPr>
          <w:rFonts w:ascii="Bookman Old Style" w:hAnsi="Bookman Old Style"/>
          <w:color w:val="000000"/>
          <w:sz w:val="28"/>
          <w:szCs w:val="28"/>
        </w:rPr>
        <w:t>детей, ро</w:t>
      </w:r>
      <w:r w:rsidR="00F80DFA">
        <w:rPr>
          <w:rFonts w:ascii="Bookman Old Style" w:hAnsi="Bookman Old Style"/>
          <w:color w:val="000000"/>
          <w:sz w:val="28"/>
          <w:szCs w:val="28"/>
        </w:rPr>
        <w:t>дителей и педагогов.</w:t>
      </w:r>
    </w:p>
    <w:p w14:paraId="37172D25" w14:textId="77777777" w:rsidR="00FA67DE" w:rsidRPr="00AD36CB" w:rsidRDefault="00FA67DE" w:rsidP="00336DC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36CB">
        <w:rPr>
          <w:rFonts w:ascii="Bookman Old Style" w:eastAsia="Times New Roman" w:hAnsi="Bookman Old Style" w:cs="Times New Roman"/>
          <w:sz w:val="28"/>
          <w:szCs w:val="28"/>
          <w:lang w:eastAsia="ru-RU"/>
        </w:rPr>
        <w:tab/>
        <w:t>Таким образом, уважаемые коллеги, проектный метод позволяет:</w:t>
      </w:r>
    </w:p>
    <w:p w14:paraId="0F2BBFDB" w14:textId="45E222A8" w:rsidR="00FA67DE" w:rsidRDefault="00FA67DE" w:rsidP="00336DC9">
      <w:pPr>
        <w:shd w:val="clear" w:color="auto" w:fill="FFFFFF"/>
        <w:spacing w:after="0" w:line="276" w:lineRule="auto"/>
        <w:ind w:firstLine="707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36CB">
        <w:rPr>
          <w:rFonts w:ascii="Bookman Old Style" w:eastAsia="Times New Roman" w:hAnsi="Bookman Old Style" w:cs="Times New Roman"/>
          <w:sz w:val="28"/>
          <w:szCs w:val="28"/>
          <w:lang w:eastAsia="ru-RU"/>
        </w:rPr>
        <w:t>- Строить активность ребенка на основе свободы.</w:t>
      </w:r>
    </w:p>
    <w:p w14:paraId="0F586E5C" w14:textId="4E8E8568" w:rsidR="00336DC9" w:rsidRDefault="00336DC9" w:rsidP="00336DC9">
      <w:pPr>
        <w:shd w:val="clear" w:color="auto" w:fill="FFFFFF"/>
        <w:spacing w:after="0" w:line="276" w:lineRule="auto"/>
        <w:ind w:firstLine="707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14:paraId="4CA0B348" w14:textId="77777777" w:rsidR="00336DC9" w:rsidRPr="00AD36CB" w:rsidRDefault="00336DC9" w:rsidP="00336DC9">
      <w:pPr>
        <w:shd w:val="clear" w:color="auto" w:fill="FFFFFF"/>
        <w:spacing w:after="0" w:line="276" w:lineRule="auto"/>
        <w:ind w:firstLine="707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14:paraId="1C6BFF1D" w14:textId="77777777" w:rsidR="00FA67DE" w:rsidRPr="00AD36CB" w:rsidRDefault="00FA67DE" w:rsidP="00336DC9">
      <w:pPr>
        <w:shd w:val="clear" w:color="auto" w:fill="FFFFFF"/>
        <w:spacing w:after="0" w:line="276" w:lineRule="auto"/>
        <w:ind w:firstLine="707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36CB">
        <w:rPr>
          <w:rFonts w:ascii="Bookman Old Style" w:eastAsia="Times New Roman" w:hAnsi="Bookman Old Style" w:cs="Times New Roman"/>
          <w:sz w:val="28"/>
          <w:szCs w:val="28"/>
          <w:lang w:eastAsia="ru-RU"/>
        </w:rPr>
        <w:t>- Развивать творческую инициативу и самостоятельность ребенка в процессе обучения.</w:t>
      </w:r>
    </w:p>
    <w:p w14:paraId="7626CB1B" w14:textId="77777777" w:rsidR="00FA67DE" w:rsidRPr="00AD36CB" w:rsidRDefault="00FA67DE" w:rsidP="00336DC9">
      <w:pPr>
        <w:shd w:val="clear" w:color="auto" w:fill="FFFFFF"/>
        <w:spacing w:after="0" w:line="276" w:lineRule="auto"/>
        <w:ind w:firstLine="707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36CB">
        <w:rPr>
          <w:rFonts w:ascii="Bookman Old Style" w:eastAsia="Times New Roman" w:hAnsi="Bookman Old Style" w:cs="Times New Roman"/>
          <w:sz w:val="28"/>
          <w:szCs w:val="28"/>
          <w:lang w:eastAsia="ru-RU"/>
        </w:rPr>
        <w:t>- Формировать личностные качества ребенка.</w:t>
      </w:r>
    </w:p>
    <w:p w14:paraId="494AC744" w14:textId="77777777" w:rsidR="00FA67DE" w:rsidRPr="00AD36CB" w:rsidRDefault="00FA67DE" w:rsidP="00336DC9">
      <w:pPr>
        <w:shd w:val="clear" w:color="auto" w:fill="FFFFFF"/>
        <w:spacing w:after="0" w:line="276" w:lineRule="auto"/>
        <w:ind w:firstLine="707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36CB">
        <w:rPr>
          <w:rFonts w:ascii="Bookman Old Style" w:eastAsia="Times New Roman" w:hAnsi="Bookman Old Style" w:cs="Times New Roman"/>
          <w:sz w:val="28"/>
          <w:szCs w:val="28"/>
          <w:lang w:eastAsia="ru-RU"/>
        </w:rPr>
        <w:t>- Научить не только транслировать полученные знания, но и применять их на практике – находить и решать проблемы, привлекая для этой цели знания из разных областей; устанавливать причинно-следственные связи; прогнозировать результаты и возможные последствия разных вариантов.</w:t>
      </w:r>
    </w:p>
    <w:p w14:paraId="54CB4A4D" w14:textId="77777777" w:rsidR="00FA67DE" w:rsidRPr="00AD36CB" w:rsidRDefault="00FA67DE" w:rsidP="00336DC9">
      <w:pPr>
        <w:shd w:val="clear" w:color="auto" w:fill="FFFFFF"/>
        <w:spacing w:after="0" w:line="276" w:lineRule="auto"/>
        <w:ind w:firstLine="707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36CB">
        <w:rPr>
          <w:rFonts w:ascii="Bookman Old Style" w:eastAsia="Times New Roman" w:hAnsi="Bookman Old Style" w:cs="Times New Roman"/>
          <w:sz w:val="28"/>
          <w:szCs w:val="28"/>
          <w:lang w:eastAsia="ru-RU"/>
        </w:rPr>
        <w:t>- Ориентироваться в информационном пространстве, что сейчас немаловажно в условиях современного высокотехничного общества.</w:t>
      </w:r>
    </w:p>
    <w:p w14:paraId="15EE5A92" w14:textId="77777777" w:rsidR="00FA67DE" w:rsidRPr="00AD36CB" w:rsidRDefault="005A3017" w:rsidP="00336DC9">
      <w:pPr>
        <w:shd w:val="clear" w:color="auto" w:fill="FFFFFF"/>
        <w:spacing w:after="0" w:line="276" w:lineRule="auto"/>
        <w:ind w:firstLine="707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Вооружить воспитанника ДОУ</w:t>
      </w:r>
      <w:r w:rsidR="00FA67DE" w:rsidRPr="00AD36CB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универсальным умением - самостоятельно решать самые разные проблемы, в том числе и образовательные, которое в будущем пригодиться ему в школе.</w:t>
      </w:r>
    </w:p>
    <w:p w14:paraId="74154A69" w14:textId="77777777" w:rsidR="00FA67DE" w:rsidRPr="00FA67DE" w:rsidRDefault="00FA67DE" w:rsidP="00336DC9">
      <w:pPr>
        <w:shd w:val="clear" w:color="auto" w:fill="FFFFFF"/>
        <w:spacing w:after="0" w:line="276" w:lineRule="auto"/>
        <w:ind w:firstLine="707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14:paraId="6FD480E6" w14:textId="77777777" w:rsidR="00FA67DE" w:rsidRPr="00FA67DE" w:rsidRDefault="00FA67DE" w:rsidP="00336DC9">
      <w:pPr>
        <w:shd w:val="clear" w:color="auto" w:fill="FFFFFF"/>
        <w:spacing w:after="0" w:line="276" w:lineRule="auto"/>
        <w:ind w:firstLine="707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14:paraId="4661E0FB" w14:textId="77777777" w:rsidR="00FA67DE" w:rsidRPr="00AD36CB" w:rsidRDefault="00FA67DE" w:rsidP="00336DC9">
      <w:pPr>
        <w:pStyle w:val="a3"/>
        <w:shd w:val="clear" w:color="auto" w:fill="FFFFFF"/>
        <w:spacing w:line="276" w:lineRule="auto"/>
        <w:jc w:val="both"/>
        <w:rPr>
          <w:rFonts w:ascii="Bookman Old Style" w:hAnsi="Bookman Old Style"/>
          <w:color w:val="000000"/>
          <w:sz w:val="28"/>
          <w:szCs w:val="28"/>
        </w:rPr>
      </w:pPr>
    </w:p>
    <w:p w14:paraId="3400C68A" w14:textId="77777777" w:rsidR="00FA67DE" w:rsidRDefault="00FA67DE" w:rsidP="00AD36CB">
      <w:pPr>
        <w:pStyle w:val="a3"/>
        <w:shd w:val="clear" w:color="auto" w:fill="FFFFFF"/>
        <w:spacing w:line="276" w:lineRule="auto"/>
        <w:rPr>
          <w:rFonts w:ascii="Verdana" w:hAnsi="Verdana"/>
          <w:color w:val="000000"/>
          <w:sz w:val="20"/>
          <w:szCs w:val="20"/>
        </w:rPr>
      </w:pPr>
    </w:p>
    <w:p w14:paraId="1CCD6F4E" w14:textId="77777777" w:rsidR="00FA67DE" w:rsidRDefault="00FA67DE" w:rsidP="00AD36CB">
      <w:pPr>
        <w:pStyle w:val="a3"/>
        <w:shd w:val="clear" w:color="auto" w:fill="FFFFFF"/>
        <w:spacing w:line="276" w:lineRule="auto"/>
        <w:rPr>
          <w:rFonts w:ascii="Verdana" w:hAnsi="Verdana"/>
          <w:color w:val="000000"/>
          <w:sz w:val="20"/>
          <w:szCs w:val="20"/>
        </w:rPr>
      </w:pPr>
    </w:p>
    <w:p w14:paraId="1033CEA4" w14:textId="77777777" w:rsidR="00123B3F" w:rsidRPr="00123B3F" w:rsidRDefault="00123B3F" w:rsidP="00123B3F">
      <w:pPr>
        <w:spacing w:after="0"/>
        <w:jc w:val="center"/>
        <w:rPr>
          <w:rFonts w:ascii="Bookman Old Style" w:hAnsi="Bookman Old Style"/>
          <w:b/>
          <w:i/>
          <w:sz w:val="40"/>
          <w:szCs w:val="40"/>
        </w:rPr>
      </w:pPr>
    </w:p>
    <w:sectPr w:rsidR="00123B3F" w:rsidRPr="00123B3F" w:rsidSect="00336DC9">
      <w:pgSz w:w="11906" w:h="16838"/>
      <w:pgMar w:top="426" w:right="991" w:bottom="851" w:left="1276" w:header="708" w:footer="708" w:gutter="0"/>
      <w:pgBorders w:offsetFrom="page">
        <w:top w:val="eclipsingSquares2" w:sz="20" w:space="24" w:color="323E4F" w:themeColor="text2" w:themeShade="BF"/>
        <w:left w:val="eclipsingSquares2" w:sz="20" w:space="24" w:color="323E4F" w:themeColor="text2" w:themeShade="BF"/>
        <w:bottom w:val="eclipsingSquares2" w:sz="20" w:space="24" w:color="323E4F" w:themeColor="text2" w:themeShade="BF"/>
        <w:right w:val="eclipsingSquares2" w:sz="20" w:space="24" w:color="323E4F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5B"/>
    <w:rsid w:val="00072CE5"/>
    <w:rsid w:val="000808D2"/>
    <w:rsid w:val="000E3567"/>
    <w:rsid w:val="00123B3F"/>
    <w:rsid w:val="00173B29"/>
    <w:rsid w:val="00240275"/>
    <w:rsid w:val="00336DC9"/>
    <w:rsid w:val="003E1714"/>
    <w:rsid w:val="003F0F5B"/>
    <w:rsid w:val="0047745E"/>
    <w:rsid w:val="00496070"/>
    <w:rsid w:val="005A3017"/>
    <w:rsid w:val="00662121"/>
    <w:rsid w:val="007C16AF"/>
    <w:rsid w:val="007E1C08"/>
    <w:rsid w:val="00855B4A"/>
    <w:rsid w:val="00AB0B90"/>
    <w:rsid w:val="00AD36CB"/>
    <w:rsid w:val="00B60AFA"/>
    <w:rsid w:val="00BB4320"/>
    <w:rsid w:val="00C430C1"/>
    <w:rsid w:val="00CA15E1"/>
    <w:rsid w:val="00D02DD6"/>
    <w:rsid w:val="00D927DB"/>
    <w:rsid w:val="00F640C0"/>
    <w:rsid w:val="00F80DFA"/>
    <w:rsid w:val="00FA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2F6B"/>
  <w15:chartTrackingRefBased/>
  <w15:docId w15:val="{31A0F530-0058-4E63-B2E3-EA399453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2022-12-11T17:32:00Z</dcterms:created>
  <dcterms:modified xsi:type="dcterms:W3CDTF">2023-11-17T11:34:00Z</dcterms:modified>
</cp:coreProperties>
</file>