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2E" w:rsidRPr="00E0561F" w:rsidRDefault="009B4D2E" w:rsidP="009B4D2E">
      <w:pPr>
        <w:spacing w:before="300" w:after="150" w:line="240" w:lineRule="auto"/>
        <w:jc w:val="center"/>
        <w:outlineLvl w:val="2"/>
        <w:rPr>
          <w:rStyle w:val="c0"/>
          <w:rFonts w:ascii="Times New Roman" w:hAnsi="Times New Roman" w:cs="Times New Roman"/>
          <w:bCs/>
          <w:color w:val="000000"/>
          <w:sz w:val="32"/>
          <w:szCs w:val="32"/>
        </w:rPr>
      </w:pPr>
      <w:r w:rsidRPr="00E0561F">
        <w:rPr>
          <w:rStyle w:val="c0"/>
          <w:rFonts w:ascii="Times New Roman" w:hAnsi="Times New Roman" w:cs="Times New Roman"/>
          <w:bCs/>
          <w:color w:val="000000"/>
          <w:sz w:val="32"/>
          <w:szCs w:val="32"/>
        </w:rPr>
        <w:t>Муниципальное дошкольное образовательное учреждение</w:t>
      </w:r>
    </w:p>
    <w:p w:rsidR="009B4D2E" w:rsidRPr="00E0561F" w:rsidRDefault="009B4D2E" w:rsidP="009B4D2E">
      <w:pPr>
        <w:pStyle w:val="c7"/>
        <w:shd w:val="clear" w:color="auto" w:fill="FFFFFF"/>
        <w:spacing w:before="0" w:beforeAutospacing="0" w:after="0" w:afterAutospacing="0"/>
        <w:jc w:val="center"/>
        <w:rPr>
          <w:rStyle w:val="c0"/>
          <w:bCs/>
          <w:color w:val="000000"/>
          <w:sz w:val="32"/>
          <w:szCs w:val="32"/>
        </w:rPr>
      </w:pPr>
      <w:r w:rsidRPr="00E0561F">
        <w:rPr>
          <w:rStyle w:val="c0"/>
          <w:bCs/>
          <w:color w:val="000000"/>
          <w:sz w:val="32"/>
          <w:szCs w:val="32"/>
        </w:rPr>
        <w:t>«Детский сад №  158»</w:t>
      </w: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r w:rsidRPr="00E0561F">
        <w:rPr>
          <w:rStyle w:val="c0"/>
          <w:b/>
          <w:bCs/>
          <w:color w:val="000000"/>
          <w:sz w:val="32"/>
          <w:szCs w:val="32"/>
        </w:rPr>
        <w:t xml:space="preserve">    </w:t>
      </w: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E0561F" w:rsidRDefault="009B4D2E" w:rsidP="009B4D2E">
      <w:pPr>
        <w:pStyle w:val="c7"/>
        <w:shd w:val="clear" w:color="auto" w:fill="FFFFFF"/>
        <w:spacing w:before="0" w:beforeAutospacing="0" w:after="0" w:afterAutospacing="0"/>
        <w:jc w:val="center"/>
        <w:rPr>
          <w:rStyle w:val="c0"/>
          <w:b/>
          <w:bCs/>
          <w:color w:val="000000"/>
          <w:sz w:val="32"/>
          <w:szCs w:val="32"/>
        </w:rPr>
      </w:pPr>
    </w:p>
    <w:p w:rsidR="009B4D2E" w:rsidRPr="00505A7C" w:rsidRDefault="009B4D2E" w:rsidP="009B4D2E">
      <w:pPr>
        <w:pStyle w:val="c7"/>
        <w:shd w:val="clear" w:color="auto" w:fill="FFFFFF"/>
        <w:spacing w:before="0" w:beforeAutospacing="0" w:after="0" w:afterAutospacing="0"/>
        <w:jc w:val="center"/>
        <w:rPr>
          <w:rStyle w:val="c0"/>
          <w:bCs/>
          <w:color w:val="000000"/>
          <w:sz w:val="44"/>
          <w:szCs w:val="44"/>
        </w:rPr>
      </w:pPr>
      <w:r w:rsidRPr="00505A7C">
        <w:rPr>
          <w:rStyle w:val="c0"/>
          <w:bCs/>
          <w:color w:val="000000"/>
          <w:sz w:val="44"/>
          <w:szCs w:val="44"/>
        </w:rPr>
        <w:t xml:space="preserve">Консультация </w:t>
      </w:r>
      <w:r w:rsidR="00505A7C" w:rsidRPr="00505A7C">
        <w:rPr>
          <w:rStyle w:val="c0"/>
          <w:bCs/>
          <w:color w:val="000000"/>
          <w:sz w:val="44"/>
          <w:szCs w:val="44"/>
        </w:rPr>
        <w:t>для родителей</w:t>
      </w:r>
      <w:r w:rsidRPr="00505A7C">
        <w:rPr>
          <w:rStyle w:val="c0"/>
          <w:bCs/>
          <w:color w:val="000000"/>
          <w:sz w:val="44"/>
          <w:szCs w:val="44"/>
        </w:rPr>
        <w:t xml:space="preserve"> </w:t>
      </w:r>
    </w:p>
    <w:p w:rsidR="009B4D2E" w:rsidRPr="00505A7C" w:rsidRDefault="009B4D2E" w:rsidP="009B4D2E">
      <w:pPr>
        <w:spacing w:after="75" w:line="240" w:lineRule="auto"/>
        <w:jc w:val="center"/>
        <w:rPr>
          <w:rFonts w:ascii="Times New Roman" w:hAnsi="Times New Roman" w:cs="Times New Roman"/>
          <w:b/>
          <w:sz w:val="52"/>
          <w:szCs w:val="52"/>
        </w:rPr>
      </w:pPr>
      <w:r w:rsidRPr="00505A7C">
        <w:rPr>
          <w:rFonts w:ascii="Times New Roman" w:hAnsi="Times New Roman" w:cs="Times New Roman"/>
          <w:b/>
          <w:sz w:val="52"/>
          <w:szCs w:val="52"/>
        </w:rPr>
        <w:t>«</w:t>
      </w:r>
      <w:r w:rsidR="00AE3741" w:rsidRPr="00505A7C">
        <w:rPr>
          <w:rFonts w:ascii="Times New Roman" w:eastAsia="Times New Roman" w:hAnsi="Times New Roman" w:cs="Times New Roman"/>
          <w:b/>
          <w:bCs/>
          <w:color w:val="000000"/>
          <w:sz w:val="52"/>
          <w:szCs w:val="52"/>
          <w:lang w:eastAsia="ru-RU"/>
        </w:rPr>
        <w:t>Соблюдение правил дорожного движения</w:t>
      </w:r>
      <w:r w:rsidRPr="00505A7C">
        <w:rPr>
          <w:rFonts w:ascii="Times New Roman" w:hAnsi="Times New Roman" w:cs="Times New Roman"/>
          <w:b/>
          <w:sz w:val="52"/>
          <w:szCs w:val="52"/>
        </w:rPr>
        <w:t>»</w:t>
      </w:r>
    </w:p>
    <w:p w:rsidR="009B4D2E" w:rsidRPr="00E0561F" w:rsidRDefault="009B4D2E" w:rsidP="009B4D2E">
      <w:pPr>
        <w:pStyle w:val="c7"/>
        <w:shd w:val="clear" w:color="auto" w:fill="FFFFFF"/>
        <w:spacing w:before="0" w:beforeAutospacing="0" w:after="0" w:afterAutospacing="0"/>
        <w:jc w:val="center"/>
        <w:rPr>
          <w:sz w:val="32"/>
          <w:szCs w:val="32"/>
        </w:rPr>
      </w:pPr>
    </w:p>
    <w:p w:rsidR="009B4D2E" w:rsidRPr="00E0561F" w:rsidRDefault="009B4D2E" w:rsidP="009B4D2E">
      <w:pPr>
        <w:pStyle w:val="c8"/>
        <w:shd w:val="clear" w:color="auto" w:fill="FFFFFF"/>
        <w:spacing w:before="0" w:beforeAutospacing="0" w:after="0" w:afterAutospacing="0"/>
        <w:jc w:val="right"/>
        <w:rPr>
          <w:rStyle w:val="c0"/>
          <w:b/>
          <w:bCs/>
          <w:sz w:val="32"/>
          <w:szCs w:val="32"/>
        </w:rPr>
      </w:pPr>
    </w:p>
    <w:p w:rsidR="009B4D2E" w:rsidRPr="00E0561F" w:rsidRDefault="009B4D2E" w:rsidP="009B4D2E">
      <w:pPr>
        <w:pStyle w:val="c8"/>
        <w:shd w:val="clear" w:color="auto" w:fill="FFFFFF"/>
        <w:spacing w:before="0" w:beforeAutospacing="0" w:after="0" w:afterAutospacing="0"/>
        <w:jc w:val="right"/>
        <w:rPr>
          <w:rStyle w:val="c0"/>
          <w:b/>
          <w:bCs/>
          <w:color w:val="000000"/>
          <w:sz w:val="32"/>
          <w:szCs w:val="32"/>
        </w:rPr>
      </w:pPr>
    </w:p>
    <w:p w:rsidR="009B4D2E" w:rsidRPr="00E0561F" w:rsidRDefault="009B4D2E" w:rsidP="009B4D2E">
      <w:pPr>
        <w:pStyle w:val="c8"/>
        <w:shd w:val="clear" w:color="auto" w:fill="FFFFFF"/>
        <w:spacing w:before="0" w:beforeAutospacing="0" w:after="0" w:afterAutospacing="0"/>
        <w:jc w:val="right"/>
        <w:rPr>
          <w:rStyle w:val="c0"/>
          <w:b/>
          <w:bCs/>
          <w:color w:val="000000"/>
          <w:sz w:val="32"/>
          <w:szCs w:val="32"/>
        </w:rPr>
      </w:pPr>
    </w:p>
    <w:p w:rsidR="009B4D2E" w:rsidRPr="00E0561F" w:rsidRDefault="009B4D2E" w:rsidP="009B4D2E">
      <w:pPr>
        <w:pStyle w:val="c8"/>
        <w:shd w:val="clear" w:color="auto" w:fill="FFFFFF"/>
        <w:spacing w:before="0" w:beforeAutospacing="0" w:after="0" w:afterAutospacing="0"/>
        <w:jc w:val="right"/>
        <w:rPr>
          <w:rStyle w:val="c0"/>
          <w:b/>
          <w:bCs/>
          <w:color w:val="000000"/>
          <w:sz w:val="32"/>
          <w:szCs w:val="32"/>
        </w:rPr>
      </w:pPr>
    </w:p>
    <w:p w:rsidR="009B4D2E" w:rsidRPr="00E0561F" w:rsidRDefault="009B4D2E" w:rsidP="009B4D2E">
      <w:pPr>
        <w:pStyle w:val="c8"/>
        <w:shd w:val="clear" w:color="auto" w:fill="FFFFFF"/>
        <w:spacing w:before="0" w:beforeAutospacing="0" w:after="0" w:afterAutospacing="0"/>
        <w:jc w:val="right"/>
        <w:rPr>
          <w:rStyle w:val="c0"/>
          <w:b/>
          <w:bCs/>
          <w:color w:val="000000"/>
          <w:sz w:val="32"/>
          <w:szCs w:val="32"/>
        </w:rPr>
      </w:pPr>
    </w:p>
    <w:p w:rsidR="009B4D2E" w:rsidRPr="00E0561F" w:rsidRDefault="009B4D2E" w:rsidP="009B4D2E">
      <w:pPr>
        <w:pStyle w:val="c5"/>
        <w:shd w:val="clear" w:color="auto" w:fill="FFFFFF"/>
        <w:spacing w:before="0" w:beforeAutospacing="0" w:after="0" w:afterAutospacing="0"/>
        <w:jc w:val="right"/>
        <w:rPr>
          <w:rStyle w:val="c10"/>
          <w:bCs/>
          <w:color w:val="000000"/>
          <w:sz w:val="32"/>
          <w:szCs w:val="32"/>
        </w:rPr>
      </w:pPr>
    </w:p>
    <w:p w:rsidR="009B4D2E" w:rsidRPr="00E0561F" w:rsidRDefault="009B4D2E" w:rsidP="009B4D2E">
      <w:pPr>
        <w:pStyle w:val="c5"/>
        <w:shd w:val="clear" w:color="auto" w:fill="FFFFFF"/>
        <w:spacing w:before="0" w:beforeAutospacing="0" w:after="0" w:afterAutospacing="0"/>
        <w:jc w:val="right"/>
        <w:rPr>
          <w:rStyle w:val="c10"/>
          <w:bCs/>
          <w:color w:val="000000"/>
          <w:sz w:val="32"/>
          <w:szCs w:val="32"/>
        </w:rPr>
      </w:pPr>
    </w:p>
    <w:p w:rsidR="009B4D2E" w:rsidRPr="00E0561F" w:rsidRDefault="00505A7C" w:rsidP="00505A7C">
      <w:pPr>
        <w:pStyle w:val="c5"/>
        <w:shd w:val="clear" w:color="auto" w:fill="FFFFFF"/>
        <w:spacing w:before="0" w:beforeAutospacing="0" w:after="0" w:afterAutospacing="0"/>
        <w:jc w:val="center"/>
        <w:rPr>
          <w:rStyle w:val="c10"/>
          <w:bCs/>
          <w:color w:val="000000"/>
          <w:sz w:val="32"/>
          <w:szCs w:val="32"/>
        </w:rPr>
      </w:pPr>
      <w:r>
        <w:rPr>
          <w:rStyle w:val="c10"/>
          <w:bCs/>
          <w:color w:val="000000"/>
          <w:sz w:val="32"/>
          <w:szCs w:val="32"/>
        </w:rPr>
        <w:t xml:space="preserve">                             </w:t>
      </w:r>
      <w:r w:rsidR="009B4D2E" w:rsidRPr="00E0561F">
        <w:rPr>
          <w:rStyle w:val="c10"/>
          <w:bCs/>
          <w:color w:val="000000"/>
          <w:sz w:val="32"/>
          <w:szCs w:val="32"/>
        </w:rPr>
        <w:t>Выполнила: воспитатель</w:t>
      </w:r>
    </w:p>
    <w:p w:rsidR="009B4D2E" w:rsidRPr="00E0561F" w:rsidRDefault="009B4D2E" w:rsidP="009B4D2E">
      <w:pPr>
        <w:pStyle w:val="c5"/>
        <w:shd w:val="clear" w:color="auto" w:fill="FFFFFF"/>
        <w:spacing w:before="0" w:beforeAutospacing="0" w:after="0" w:afterAutospacing="0"/>
        <w:jc w:val="right"/>
        <w:rPr>
          <w:rStyle w:val="c10"/>
          <w:bCs/>
          <w:color w:val="000000"/>
          <w:sz w:val="32"/>
          <w:szCs w:val="32"/>
        </w:rPr>
      </w:pPr>
      <w:r>
        <w:rPr>
          <w:rStyle w:val="c10"/>
          <w:bCs/>
          <w:color w:val="000000"/>
          <w:sz w:val="32"/>
          <w:szCs w:val="32"/>
        </w:rPr>
        <w:t>Вологдина Елена Леонидовна</w:t>
      </w:r>
    </w:p>
    <w:p w:rsidR="009B4D2E" w:rsidRPr="00E0561F" w:rsidRDefault="009B4D2E" w:rsidP="009B4D2E">
      <w:pPr>
        <w:pStyle w:val="c5"/>
        <w:shd w:val="clear" w:color="auto" w:fill="FFFFFF"/>
        <w:spacing w:before="0" w:beforeAutospacing="0" w:after="0" w:afterAutospacing="0"/>
        <w:jc w:val="right"/>
        <w:rPr>
          <w:rStyle w:val="c10"/>
          <w:b/>
          <w:bCs/>
          <w:color w:val="000000"/>
          <w:sz w:val="32"/>
          <w:szCs w:val="32"/>
        </w:rPr>
      </w:pPr>
    </w:p>
    <w:p w:rsidR="009B4D2E" w:rsidRPr="00E0561F" w:rsidRDefault="009B4D2E" w:rsidP="009B4D2E">
      <w:pPr>
        <w:pStyle w:val="c5"/>
        <w:shd w:val="clear" w:color="auto" w:fill="FFFFFF"/>
        <w:spacing w:before="0" w:beforeAutospacing="0" w:after="0" w:afterAutospacing="0"/>
        <w:rPr>
          <w:rStyle w:val="c10"/>
          <w:b/>
          <w:bCs/>
          <w:color w:val="000000"/>
          <w:sz w:val="32"/>
          <w:szCs w:val="32"/>
        </w:rPr>
      </w:pPr>
    </w:p>
    <w:p w:rsidR="009B4D2E" w:rsidRPr="00E0561F" w:rsidRDefault="009B4D2E" w:rsidP="009B4D2E">
      <w:pPr>
        <w:pStyle w:val="c5"/>
        <w:shd w:val="clear" w:color="auto" w:fill="FFFFFF"/>
        <w:spacing w:before="0" w:beforeAutospacing="0" w:after="0" w:afterAutospacing="0"/>
        <w:rPr>
          <w:rStyle w:val="c10"/>
          <w:b/>
          <w:bCs/>
          <w:color w:val="000000"/>
          <w:sz w:val="32"/>
          <w:szCs w:val="32"/>
        </w:rPr>
      </w:pPr>
    </w:p>
    <w:p w:rsidR="009B4D2E" w:rsidRPr="00E0561F" w:rsidRDefault="009B4D2E" w:rsidP="009B4D2E">
      <w:pPr>
        <w:pStyle w:val="c5"/>
        <w:shd w:val="clear" w:color="auto" w:fill="FFFFFF"/>
        <w:spacing w:before="0" w:beforeAutospacing="0" w:after="0" w:afterAutospacing="0"/>
        <w:rPr>
          <w:rStyle w:val="c10"/>
          <w:b/>
          <w:bCs/>
          <w:color w:val="000000"/>
          <w:sz w:val="32"/>
          <w:szCs w:val="32"/>
        </w:rPr>
      </w:pPr>
    </w:p>
    <w:p w:rsidR="009B4D2E" w:rsidRPr="00E0561F" w:rsidRDefault="009B4D2E" w:rsidP="009B4D2E">
      <w:pPr>
        <w:pStyle w:val="c5"/>
        <w:shd w:val="clear" w:color="auto" w:fill="FFFFFF"/>
        <w:spacing w:before="0" w:beforeAutospacing="0" w:after="0" w:afterAutospacing="0"/>
        <w:jc w:val="center"/>
        <w:rPr>
          <w:rStyle w:val="c10"/>
          <w:b/>
          <w:bCs/>
          <w:color w:val="000000"/>
          <w:sz w:val="32"/>
          <w:szCs w:val="32"/>
        </w:rPr>
      </w:pPr>
    </w:p>
    <w:p w:rsidR="00505A7C" w:rsidRDefault="00505A7C" w:rsidP="009B4D2E">
      <w:pPr>
        <w:pStyle w:val="c5"/>
        <w:shd w:val="clear" w:color="auto" w:fill="FFFFFF"/>
        <w:spacing w:before="0" w:beforeAutospacing="0" w:after="0" w:afterAutospacing="0"/>
        <w:jc w:val="center"/>
        <w:rPr>
          <w:rStyle w:val="c10"/>
          <w:bCs/>
          <w:color w:val="000000"/>
          <w:sz w:val="32"/>
          <w:szCs w:val="32"/>
        </w:rPr>
      </w:pPr>
    </w:p>
    <w:p w:rsidR="00505A7C" w:rsidRDefault="00505A7C" w:rsidP="009B4D2E">
      <w:pPr>
        <w:pStyle w:val="c5"/>
        <w:shd w:val="clear" w:color="auto" w:fill="FFFFFF"/>
        <w:spacing w:before="0" w:beforeAutospacing="0" w:after="0" w:afterAutospacing="0"/>
        <w:jc w:val="center"/>
        <w:rPr>
          <w:rStyle w:val="c10"/>
          <w:bCs/>
          <w:color w:val="000000"/>
          <w:sz w:val="32"/>
          <w:szCs w:val="32"/>
        </w:rPr>
      </w:pPr>
    </w:p>
    <w:p w:rsidR="00505A7C" w:rsidRDefault="00505A7C" w:rsidP="009B4D2E">
      <w:pPr>
        <w:pStyle w:val="c5"/>
        <w:shd w:val="clear" w:color="auto" w:fill="FFFFFF"/>
        <w:spacing w:before="0" w:beforeAutospacing="0" w:after="0" w:afterAutospacing="0"/>
        <w:jc w:val="center"/>
        <w:rPr>
          <w:rStyle w:val="c10"/>
          <w:bCs/>
          <w:color w:val="000000"/>
          <w:sz w:val="32"/>
          <w:szCs w:val="32"/>
        </w:rPr>
      </w:pPr>
    </w:p>
    <w:p w:rsidR="00505A7C" w:rsidRDefault="00505A7C" w:rsidP="009B4D2E">
      <w:pPr>
        <w:pStyle w:val="c5"/>
        <w:shd w:val="clear" w:color="auto" w:fill="FFFFFF"/>
        <w:spacing w:before="0" w:beforeAutospacing="0" w:after="0" w:afterAutospacing="0"/>
        <w:jc w:val="center"/>
        <w:rPr>
          <w:rStyle w:val="c10"/>
          <w:bCs/>
          <w:color w:val="000000"/>
          <w:sz w:val="32"/>
          <w:szCs w:val="32"/>
        </w:rPr>
      </w:pPr>
    </w:p>
    <w:p w:rsidR="00505A7C" w:rsidRDefault="00505A7C" w:rsidP="009B4D2E">
      <w:pPr>
        <w:pStyle w:val="c5"/>
        <w:shd w:val="clear" w:color="auto" w:fill="FFFFFF"/>
        <w:spacing w:before="0" w:beforeAutospacing="0" w:after="0" w:afterAutospacing="0"/>
        <w:jc w:val="center"/>
        <w:rPr>
          <w:rStyle w:val="c10"/>
          <w:bCs/>
          <w:color w:val="000000"/>
          <w:sz w:val="32"/>
          <w:szCs w:val="32"/>
        </w:rPr>
      </w:pPr>
    </w:p>
    <w:p w:rsidR="009B4D2E" w:rsidRDefault="009B4D2E" w:rsidP="009B4D2E">
      <w:pPr>
        <w:pStyle w:val="c5"/>
        <w:shd w:val="clear" w:color="auto" w:fill="FFFFFF"/>
        <w:spacing w:before="0" w:beforeAutospacing="0" w:after="0" w:afterAutospacing="0"/>
        <w:jc w:val="center"/>
        <w:rPr>
          <w:rStyle w:val="c10"/>
          <w:bCs/>
          <w:color w:val="000000"/>
          <w:sz w:val="32"/>
          <w:szCs w:val="32"/>
        </w:rPr>
      </w:pPr>
      <w:r w:rsidRPr="00E0561F">
        <w:rPr>
          <w:rStyle w:val="c10"/>
          <w:bCs/>
          <w:color w:val="000000"/>
          <w:sz w:val="32"/>
          <w:szCs w:val="32"/>
        </w:rPr>
        <w:t>Ярославль</w:t>
      </w:r>
    </w:p>
    <w:p w:rsidR="00505A7C" w:rsidRDefault="00505A7C" w:rsidP="00AE374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505A7C" w:rsidRDefault="00505A7C" w:rsidP="00AE374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05A7C" w:rsidRDefault="00505A7C" w:rsidP="00505A7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E3741" w:rsidRPr="00505A7C" w:rsidRDefault="00AE3741" w:rsidP="00505A7C">
      <w:pPr>
        <w:shd w:val="clear" w:color="auto" w:fill="FFFFFF"/>
        <w:spacing w:after="0"/>
        <w:jc w:val="both"/>
        <w:rPr>
          <w:rFonts w:ascii="Times New Roman" w:eastAsia="Times New Roman" w:hAnsi="Times New Roman" w:cs="Times New Roman"/>
          <w:color w:val="000000"/>
          <w:sz w:val="28"/>
          <w:lang w:eastAsia="ru-RU"/>
        </w:rPr>
      </w:pPr>
      <w:r w:rsidRPr="00AE3741">
        <w:rPr>
          <w:rFonts w:ascii="Times New Roman" w:eastAsia="Times New Roman" w:hAnsi="Times New Roman" w:cs="Times New Roman"/>
          <w:b/>
          <w:bCs/>
          <w:color w:val="000000"/>
          <w:sz w:val="28"/>
          <w:szCs w:val="28"/>
          <w:lang w:eastAsia="ru-RU"/>
        </w:rPr>
        <w:lastRenderedPageBreak/>
        <w:t>Уважаемые папы и мамы,</w:t>
      </w:r>
      <w:r w:rsidRPr="00AE3741">
        <w:rPr>
          <w:rFonts w:ascii="Times New Roman" w:eastAsia="Times New Roman" w:hAnsi="Times New Roman" w:cs="Times New Roman"/>
          <w:color w:val="000000"/>
          <w:sz w:val="28"/>
          <w:lang w:eastAsia="ru-RU"/>
        </w:rPr>
        <w:t> </w:t>
      </w:r>
      <w:r w:rsidRPr="00505A7C">
        <w:rPr>
          <w:rFonts w:ascii="Times New Roman" w:eastAsia="Times New Roman" w:hAnsi="Times New Roman" w:cs="Times New Roman"/>
          <w:b/>
          <w:color w:val="000000"/>
          <w:sz w:val="28"/>
          <w:lang w:eastAsia="ru-RU"/>
        </w:rPr>
        <w:t>дедушки и бабушки,</w:t>
      </w:r>
      <w:r w:rsidRPr="00AE3741">
        <w:rPr>
          <w:rFonts w:ascii="Times New Roman" w:eastAsia="Times New Roman" w:hAnsi="Times New Roman" w:cs="Times New Roman"/>
          <w:color w:val="000000"/>
          <w:sz w:val="28"/>
          <w:lang w:eastAsia="ru-RU"/>
        </w:rPr>
        <w:t xml:space="preserve"> постарайтесь найти время и побеседовать со своими детьми на тему о соблюдении правил дорожного движения на дорогах.</w:t>
      </w:r>
      <w:r w:rsidRPr="00AE3741">
        <w:rPr>
          <w:rFonts w:ascii="Times New Roman" w:eastAsia="Times New Roman" w:hAnsi="Times New Roman" w:cs="Times New Roman"/>
          <w:b/>
          <w:bCs/>
          <w:color w:val="000000"/>
          <w:sz w:val="28"/>
          <w:szCs w:val="28"/>
          <w:lang w:eastAsia="ru-RU"/>
        </w:rPr>
        <w:t> Помогите вашему ребенку сохранить жизнь и здоровье на дороге!</w:t>
      </w:r>
    </w:p>
    <w:p w:rsidR="00AE3741" w:rsidRPr="00AE3741" w:rsidRDefault="00AE3741" w:rsidP="00505A7C">
      <w:pPr>
        <w:shd w:val="clear" w:color="auto" w:fill="FFFFFF"/>
        <w:spacing w:after="0"/>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Ежедневно напоминайте детям о Правилах безопасного поведения на дороге:</w:t>
      </w:r>
    </w:p>
    <w:p w:rsidR="00AE3741" w:rsidRPr="00AE3741" w:rsidRDefault="00AE3741" w:rsidP="00505A7C">
      <w:pPr>
        <w:numPr>
          <w:ilvl w:val="0"/>
          <w:numId w:val="1"/>
        </w:numPr>
        <w:shd w:val="clear" w:color="auto" w:fill="FFFFFF"/>
        <w:spacing w:after="0"/>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r>
    </w:p>
    <w:p w:rsidR="00AE3741" w:rsidRPr="00AE3741" w:rsidRDefault="00AE3741" w:rsidP="00505A7C">
      <w:pPr>
        <w:numPr>
          <w:ilvl w:val="0"/>
          <w:numId w:val="1"/>
        </w:numPr>
        <w:shd w:val="clear" w:color="auto" w:fill="FFFFFF"/>
        <w:spacing w:after="0"/>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не оставляйте надолго ребенка без внимания;</w:t>
      </w:r>
    </w:p>
    <w:p w:rsidR="00AE3741" w:rsidRPr="00505A7C" w:rsidRDefault="00AE3741" w:rsidP="00505A7C">
      <w:pPr>
        <w:numPr>
          <w:ilvl w:val="0"/>
          <w:numId w:val="1"/>
        </w:numPr>
        <w:shd w:val="clear" w:color="auto" w:fill="FFFFFF"/>
        <w:spacing w:after="0"/>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научите ребенка правильно выбирать место для игр, в том числе для катания на велосипедах.</w:t>
      </w:r>
    </w:p>
    <w:p w:rsidR="00505A7C" w:rsidRPr="00AE3741" w:rsidRDefault="00505A7C" w:rsidP="00505A7C">
      <w:pPr>
        <w:shd w:val="clear" w:color="auto" w:fill="FFFFFF"/>
        <w:spacing w:after="0" w:line="240" w:lineRule="auto"/>
        <w:ind w:left="720"/>
        <w:rPr>
          <w:rFonts w:ascii="Calibri" w:eastAsia="Times New Roman" w:hAnsi="Calibri" w:cs="Arial"/>
          <w:color w:val="000000"/>
          <w:sz w:val="20"/>
          <w:szCs w:val="20"/>
          <w:lang w:eastAsia="ru-RU"/>
        </w:rPr>
      </w:pPr>
    </w:p>
    <w:p w:rsidR="00AE3741" w:rsidRDefault="00AE3741" w:rsidP="00AE3741">
      <w:pPr>
        <w:shd w:val="clear" w:color="auto" w:fill="FFFFFF"/>
        <w:spacing w:after="0" w:line="240" w:lineRule="auto"/>
        <w:rPr>
          <w:rFonts w:ascii="Times New Roman" w:eastAsia="Times New Roman" w:hAnsi="Times New Roman" w:cs="Times New Roman"/>
          <w:b/>
          <w:bCs/>
          <w:color w:val="000000"/>
          <w:sz w:val="28"/>
          <w:szCs w:val="28"/>
          <w:lang w:eastAsia="ru-RU"/>
        </w:rPr>
      </w:pPr>
      <w:r w:rsidRPr="00AE3741">
        <w:rPr>
          <w:rFonts w:ascii="Times New Roman" w:eastAsia="Times New Roman" w:hAnsi="Times New Roman" w:cs="Times New Roman"/>
          <w:b/>
          <w:bCs/>
          <w:color w:val="000000"/>
          <w:sz w:val="28"/>
          <w:szCs w:val="28"/>
          <w:lang w:eastAsia="ru-RU"/>
        </w:rPr>
        <w:t>Не нарушайте правила дорожного движения, ведь дети копируют поведение взрослых, без вас они будут вести себя также.</w:t>
      </w:r>
    </w:p>
    <w:p w:rsidR="00505A7C" w:rsidRPr="00AE3741" w:rsidRDefault="00505A7C" w:rsidP="00AE3741">
      <w:pPr>
        <w:shd w:val="clear" w:color="auto" w:fill="FFFFFF"/>
        <w:spacing w:after="0" w:line="240" w:lineRule="auto"/>
        <w:rPr>
          <w:rFonts w:ascii="Calibri" w:eastAsia="Times New Roman" w:hAnsi="Calibri" w:cs="Times New Roman"/>
          <w:color w:val="000000"/>
          <w:sz w:val="20"/>
          <w:szCs w:val="20"/>
          <w:lang w:eastAsia="ru-RU"/>
        </w:rPr>
      </w:pPr>
    </w:p>
    <w:p w:rsidR="00AE3741" w:rsidRPr="00AE3741" w:rsidRDefault="00505A7C" w:rsidP="00505A7C">
      <w:pPr>
        <w:shd w:val="clear" w:color="auto" w:fill="FFFFFF"/>
        <w:spacing w:after="0"/>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lang w:eastAsia="ru-RU"/>
        </w:rPr>
        <w:t xml:space="preserve">        </w:t>
      </w:r>
      <w:r w:rsidR="00AE3741" w:rsidRPr="00AE3741">
        <w:rPr>
          <w:rFonts w:ascii="Times New Roman" w:eastAsia="Times New Roman" w:hAnsi="Times New Roman" w:cs="Times New Roman"/>
          <w:color w:val="000000"/>
          <w:sz w:val="28"/>
          <w:lang w:eastAsia="ru-RU"/>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Привлекайте ребёнка к участию в ваших наблюдениях обстановки на дороге.</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Показывайте ему машины, которых следует остерегаться, которые готовятся поворачивать, едут с большой скоростью.</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AE3741" w:rsidRPr="00AE3741" w:rsidRDefault="00505A7C" w:rsidP="00505A7C">
      <w:pPr>
        <w:shd w:val="clear" w:color="auto" w:fill="FFFFFF"/>
        <w:spacing w:after="0"/>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lang w:eastAsia="ru-RU"/>
        </w:rPr>
        <w:t xml:space="preserve">        </w:t>
      </w:r>
      <w:r w:rsidR="00AE3741" w:rsidRPr="00AE3741">
        <w:rPr>
          <w:rFonts w:ascii="Times New Roman" w:eastAsia="Times New Roman" w:hAnsi="Times New Roman" w:cs="Times New Roman"/>
          <w:color w:val="000000"/>
          <w:sz w:val="28"/>
          <w:lang w:eastAsia="ru-RU"/>
        </w:rPr>
        <w:t>Находясь на улице, всегда крепко держите ребёнка за руку, даже если Вы находитесь в нескольких метрах от проезжей части.</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AE3741" w:rsidRPr="00AE3741" w:rsidRDefault="00505A7C" w:rsidP="00505A7C">
      <w:pPr>
        <w:shd w:val="clear" w:color="auto" w:fill="FFFFFF"/>
        <w:spacing w:after="0"/>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lang w:eastAsia="ru-RU"/>
        </w:rPr>
        <w:t xml:space="preserve">        </w:t>
      </w:r>
      <w:r w:rsidR="00AE3741" w:rsidRPr="00AE3741">
        <w:rPr>
          <w:rFonts w:ascii="Times New Roman" w:eastAsia="Times New Roman" w:hAnsi="Times New Roman" w:cs="Times New Roman"/>
          <w:color w:val="000000"/>
          <w:sz w:val="28"/>
          <w:lang w:eastAsia="ru-RU"/>
        </w:rPr>
        <w:t>Перед началом перехода необходимо остановиться на тротуаре, не ближе полуметра от края, и осмотреть проезжую часть.</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AE3741" w:rsidRDefault="00505A7C" w:rsidP="00505A7C">
      <w:pPr>
        <w:shd w:val="clear" w:color="auto" w:fill="FFFFFF"/>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AE3741" w:rsidRPr="00AE3741">
        <w:rPr>
          <w:rFonts w:ascii="Times New Roman" w:eastAsia="Times New Roman" w:hAnsi="Times New Roman" w:cs="Times New Roman"/>
          <w:color w:val="000000"/>
          <w:sz w:val="28"/>
          <w:lang w:eastAsia="ru-RU"/>
        </w:rPr>
        <w:t xml:space="preserve">Не начинайте переход, если вы подошли к светофору, на котором уже горит разрешающий сигнал пешеходам. Помните: сигналы меняются через несколько </w:t>
      </w:r>
      <w:r w:rsidR="00AE3741" w:rsidRPr="00AE3741">
        <w:rPr>
          <w:rFonts w:ascii="Times New Roman" w:eastAsia="Times New Roman" w:hAnsi="Times New Roman" w:cs="Times New Roman"/>
          <w:color w:val="000000"/>
          <w:sz w:val="28"/>
          <w:lang w:eastAsia="ru-RU"/>
        </w:rPr>
        <w:lastRenderedPageBreak/>
        <w:t>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505A7C" w:rsidRPr="00AE3741" w:rsidRDefault="00505A7C" w:rsidP="00505A7C">
      <w:pPr>
        <w:shd w:val="clear" w:color="auto" w:fill="FFFFFF"/>
        <w:spacing w:after="0" w:line="240" w:lineRule="auto"/>
        <w:jc w:val="both"/>
        <w:rPr>
          <w:rFonts w:ascii="Calibri" w:eastAsia="Times New Roman" w:hAnsi="Calibri" w:cs="Times New Roman"/>
          <w:color w:val="000000"/>
          <w:sz w:val="20"/>
          <w:szCs w:val="20"/>
          <w:lang w:eastAsia="ru-RU"/>
        </w:rPr>
      </w:pPr>
    </w:p>
    <w:p w:rsidR="00AE3741" w:rsidRDefault="00AE3741" w:rsidP="00505A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E3741">
        <w:rPr>
          <w:rFonts w:ascii="Times New Roman" w:eastAsia="Times New Roman" w:hAnsi="Times New Roman" w:cs="Times New Roman"/>
          <w:b/>
          <w:bCs/>
          <w:color w:val="000000"/>
          <w:sz w:val="28"/>
          <w:szCs w:val="28"/>
          <w:lang w:eastAsia="ru-RU"/>
        </w:rPr>
        <w:t>Никогда не переходите дорогу на красный или жёлтый сигнал светофора.</w:t>
      </w:r>
    </w:p>
    <w:p w:rsidR="00505A7C" w:rsidRPr="00AE3741" w:rsidRDefault="00505A7C" w:rsidP="00505A7C">
      <w:pPr>
        <w:shd w:val="clear" w:color="auto" w:fill="FFFFFF"/>
        <w:spacing w:after="0" w:line="240" w:lineRule="auto"/>
        <w:jc w:val="center"/>
        <w:rPr>
          <w:rFonts w:ascii="Calibri" w:eastAsia="Times New Roman" w:hAnsi="Calibri" w:cs="Times New Roman"/>
          <w:color w:val="000000"/>
          <w:sz w:val="20"/>
          <w:szCs w:val="20"/>
          <w:lang w:eastAsia="ru-RU"/>
        </w:rPr>
      </w:pP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 </w:t>
      </w:r>
      <w:r w:rsidR="00505A7C">
        <w:rPr>
          <w:rFonts w:ascii="Times New Roman" w:eastAsia="Times New Roman" w:hAnsi="Times New Roman" w:cs="Times New Roman"/>
          <w:color w:val="000000"/>
          <w:sz w:val="28"/>
          <w:lang w:eastAsia="ru-RU"/>
        </w:rPr>
        <w:t xml:space="preserve">   </w:t>
      </w:r>
      <w:r w:rsidRPr="00AE3741">
        <w:rPr>
          <w:rFonts w:ascii="Times New Roman" w:eastAsia="Times New Roman" w:hAnsi="Times New Roman" w:cs="Times New Roman"/>
          <w:color w:val="000000"/>
          <w:sz w:val="28"/>
          <w:lang w:eastAsia="ru-RU"/>
        </w:rPr>
        <w:t>Если ребёнок сделает это с вами, он так будет поступать и без Вас.</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Не переходите дорогу, не доходя нескольких метрах до пешеходного перехода, боясь не успеть на «зёленый». Транспорт на этом участке еще движется.</w:t>
      </w:r>
    </w:p>
    <w:p w:rsidR="00AE3741" w:rsidRDefault="00AE3741" w:rsidP="00505A7C">
      <w:pPr>
        <w:shd w:val="clear" w:color="auto" w:fill="FFFFFF"/>
        <w:spacing w:after="0"/>
        <w:jc w:val="both"/>
        <w:rPr>
          <w:rFonts w:ascii="Times New Roman" w:eastAsia="Times New Roman" w:hAnsi="Times New Roman" w:cs="Times New Roman"/>
          <w:color w:val="000000"/>
          <w:sz w:val="28"/>
          <w:lang w:eastAsia="ru-RU"/>
        </w:rPr>
      </w:pPr>
      <w:r w:rsidRPr="00AE3741">
        <w:rPr>
          <w:rFonts w:ascii="Times New Roman" w:eastAsia="Times New Roman" w:hAnsi="Times New Roman" w:cs="Times New Roman"/>
          <w:color w:val="000000"/>
          <w:sz w:val="28"/>
          <w:lang w:eastAsia="ru-RU"/>
        </w:rPr>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505A7C" w:rsidRPr="00AE3741" w:rsidRDefault="00505A7C" w:rsidP="00AE3741">
      <w:pPr>
        <w:shd w:val="clear" w:color="auto" w:fill="FFFFFF"/>
        <w:spacing w:after="0" w:line="240" w:lineRule="auto"/>
        <w:rPr>
          <w:rFonts w:ascii="Calibri" w:eastAsia="Times New Roman" w:hAnsi="Calibri" w:cs="Times New Roman"/>
          <w:color w:val="000000"/>
          <w:sz w:val="20"/>
          <w:szCs w:val="20"/>
          <w:lang w:eastAsia="ru-RU"/>
        </w:rPr>
      </w:pPr>
    </w:p>
    <w:p w:rsidR="00505A7C" w:rsidRDefault="00AE3741" w:rsidP="00505A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E3741">
        <w:rPr>
          <w:rFonts w:ascii="Times New Roman" w:eastAsia="Times New Roman" w:hAnsi="Times New Roman" w:cs="Times New Roman"/>
          <w:b/>
          <w:bCs/>
          <w:color w:val="000000"/>
          <w:sz w:val="28"/>
          <w:szCs w:val="28"/>
          <w:lang w:eastAsia="ru-RU"/>
        </w:rPr>
        <w:t>Никогда не переходите дорогу наискосок.</w:t>
      </w:r>
    </w:p>
    <w:p w:rsidR="00505A7C" w:rsidRDefault="00505A7C" w:rsidP="00505A7C">
      <w:pPr>
        <w:shd w:val="clear" w:color="auto" w:fill="FFFFFF"/>
        <w:spacing w:after="0" w:line="240" w:lineRule="auto"/>
        <w:jc w:val="center"/>
        <w:rPr>
          <w:rFonts w:ascii="Times New Roman" w:eastAsia="Times New Roman" w:hAnsi="Times New Roman" w:cs="Times New Roman"/>
          <w:color w:val="000000"/>
          <w:sz w:val="28"/>
          <w:lang w:eastAsia="ru-RU"/>
        </w:rPr>
      </w:pPr>
    </w:p>
    <w:p w:rsidR="00AE3741" w:rsidRPr="00AE3741" w:rsidRDefault="00505A7C" w:rsidP="00505A7C">
      <w:pPr>
        <w:shd w:val="clear" w:color="auto" w:fill="FFFFFF"/>
        <w:spacing w:after="0"/>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lang w:eastAsia="ru-RU"/>
        </w:rPr>
        <w:t xml:space="preserve">      </w:t>
      </w:r>
      <w:r w:rsidR="00AE3741" w:rsidRPr="00AE3741">
        <w:rPr>
          <w:rFonts w:ascii="Times New Roman" w:eastAsia="Times New Roman" w:hAnsi="Times New Roman" w:cs="Times New Roman"/>
          <w:color w:val="000000"/>
          <w:sz w:val="28"/>
          <w:lang w:eastAsia="ru-RU"/>
        </w:rPr>
        <w:t>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Скорость перехода через дорогу и размер своего шага соизмеряйте с возможностью малыша. И вы, и он должны идти спокойным шагом.</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AE3741" w:rsidRPr="00AE3741" w:rsidRDefault="00505A7C" w:rsidP="00505A7C">
      <w:pPr>
        <w:shd w:val="clear" w:color="auto" w:fill="FFFFFF"/>
        <w:spacing w:after="0"/>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lang w:eastAsia="ru-RU"/>
        </w:rPr>
        <w:t xml:space="preserve">       </w:t>
      </w:r>
      <w:r w:rsidR="00AE3741" w:rsidRPr="00AE3741">
        <w:rPr>
          <w:rFonts w:ascii="Times New Roman" w:eastAsia="Times New Roman" w:hAnsi="Times New Roman" w:cs="Times New Roman"/>
          <w:color w:val="000000"/>
          <w:sz w:val="28"/>
          <w:lang w:eastAsia="ru-RU"/>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AE3741" w:rsidRPr="00AE3741" w:rsidRDefault="00505A7C" w:rsidP="00505A7C">
      <w:pPr>
        <w:shd w:val="clear" w:color="auto" w:fill="FFFFFF"/>
        <w:spacing w:after="0"/>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lang w:eastAsia="ru-RU"/>
        </w:rPr>
        <w:t xml:space="preserve">        </w:t>
      </w:r>
      <w:proofErr w:type="gramStart"/>
      <w:r w:rsidR="00AE3741" w:rsidRPr="00AE3741">
        <w:rPr>
          <w:rFonts w:ascii="Times New Roman" w:eastAsia="Times New Roman" w:hAnsi="Times New Roman" w:cs="Times New Roman"/>
          <w:color w:val="000000"/>
          <w:sz w:val="28"/>
          <w:lang w:eastAsia="ru-RU"/>
        </w:rPr>
        <w:t>Находясь в ребёнком в автомобиле, приучите его садиться только на заднее сиденье.</w:t>
      </w:r>
      <w:proofErr w:type="gramEnd"/>
      <w:r w:rsidR="00AE3741" w:rsidRPr="00AE3741">
        <w:rPr>
          <w:rFonts w:ascii="Times New Roman" w:eastAsia="Times New Roman" w:hAnsi="Times New Roman" w:cs="Times New Roman"/>
          <w:color w:val="000000"/>
          <w:sz w:val="28"/>
          <w:lang w:eastAsia="ru-RU"/>
        </w:rPr>
        <w:t xml:space="preserve"> Также поступайте и сами, если Ваш ребёнок еще не самостоятелен.</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lastRenderedPageBreak/>
        <w:t>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AE3741" w:rsidRPr="00AE3741" w:rsidRDefault="00505A7C" w:rsidP="00505A7C">
      <w:pPr>
        <w:shd w:val="clear" w:color="auto" w:fill="FFFFFF"/>
        <w:spacing w:after="0"/>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lang w:eastAsia="ru-RU"/>
        </w:rPr>
        <w:t xml:space="preserve">        </w:t>
      </w:r>
      <w:r w:rsidR="00AE3741" w:rsidRPr="00AE3741">
        <w:rPr>
          <w:rFonts w:ascii="Times New Roman" w:eastAsia="Times New Roman" w:hAnsi="Times New Roman" w:cs="Times New Roman"/>
          <w:color w:val="000000"/>
          <w:sz w:val="28"/>
          <w:lang w:eastAsia="ru-RU"/>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AE3741" w:rsidRPr="00AE3741" w:rsidRDefault="00AE3741" w:rsidP="00505A7C">
      <w:pPr>
        <w:shd w:val="clear" w:color="auto" w:fill="FFFFFF"/>
        <w:spacing w:after="0"/>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т.ч. и легковой, с любой стороны</w:t>
      </w:r>
      <w:r w:rsidR="00505A7C">
        <w:rPr>
          <w:rFonts w:ascii="Times New Roman" w:eastAsia="Times New Roman" w:hAnsi="Times New Roman" w:cs="Times New Roman"/>
          <w:color w:val="000000"/>
          <w:sz w:val="28"/>
          <w:lang w:eastAsia="ru-RU"/>
        </w:rPr>
        <w:t>.</w:t>
      </w:r>
    </w:p>
    <w:p w:rsidR="00505A7C" w:rsidRDefault="00505A7C" w:rsidP="00AE374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5A7C" w:rsidRDefault="00505A7C" w:rsidP="00AE374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3741" w:rsidRPr="00AE3741" w:rsidRDefault="00AE3741" w:rsidP="00AE3741">
      <w:pPr>
        <w:shd w:val="clear" w:color="auto" w:fill="FFFFFF"/>
        <w:spacing w:after="0" w:line="240" w:lineRule="auto"/>
        <w:jc w:val="center"/>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b/>
          <w:bCs/>
          <w:color w:val="000000"/>
          <w:sz w:val="28"/>
          <w:szCs w:val="28"/>
          <w:lang w:eastAsia="ru-RU"/>
        </w:rPr>
        <w:t>ПАМЯТКА ДЛЯ РОДИТЕЛЕЙ ПО ОБУЧЕНИЮ ДЕТЕЙ</w:t>
      </w:r>
    </w:p>
    <w:p w:rsidR="00AE3741" w:rsidRPr="00AE3741" w:rsidRDefault="00AE3741" w:rsidP="00AE3741">
      <w:pPr>
        <w:shd w:val="clear" w:color="auto" w:fill="FFFFFF"/>
        <w:spacing w:after="0" w:line="240" w:lineRule="auto"/>
        <w:jc w:val="center"/>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b/>
          <w:bCs/>
          <w:color w:val="000000"/>
          <w:sz w:val="28"/>
          <w:szCs w:val="28"/>
          <w:lang w:eastAsia="ru-RU"/>
        </w:rPr>
        <w:t>ПРАВИЛАМ ДОРОЖНОГО ДВИЖЕНИЯ</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Приучите ребенка переходить дорогу размеренным шагом, ребенок должен твердо знать, что бежать через дорогу опасно.</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Учите ребенка смо</w:t>
      </w:r>
      <w:bookmarkStart w:id="0" w:name="_GoBack"/>
      <w:bookmarkEnd w:id="0"/>
      <w:r w:rsidRPr="00AE3741">
        <w:rPr>
          <w:rFonts w:ascii="Times New Roman" w:eastAsia="Times New Roman" w:hAnsi="Times New Roman" w:cs="Times New Roman"/>
          <w:color w:val="000000"/>
          <w:sz w:val="28"/>
          <w:lang w:eastAsia="ru-RU"/>
        </w:rPr>
        <w:t>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Приучите ребенка, что при переходе дороги нельзя отвлекаться на посторонние вещи, разговоры.</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Учите ребенка наблюдать за обстановкой на дороге: показывайте ему те машины, которые готовятся поворачивать, едут с большой скоростью и т.д.</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ее там, где она хорошо просматривается в обе стороны.</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Приучите ребенка, что из транспортного средства взрослый всегда выходит первым, из автомашины - только в сторону тротуара или обочины.</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Не разрешайте ребенку играть на проезжей части и вблизи нее.</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Иди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дошкольников.</w:t>
      </w:r>
    </w:p>
    <w:p w:rsidR="00AE3741" w:rsidRPr="00AE3741" w:rsidRDefault="00AE3741" w:rsidP="00912668">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E3741">
        <w:rPr>
          <w:rFonts w:ascii="Times New Roman" w:eastAsia="Times New Roman" w:hAnsi="Times New Roman" w:cs="Times New Roman"/>
          <w:color w:val="000000"/>
          <w:sz w:val="28"/>
          <w:lang w:eastAsia="ru-RU"/>
        </w:rPr>
        <w:t>Объясните ребенку, что во дворе тоже могут быть машины, поэтому выбегать из подъезда опасно.</w:t>
      </w:r>
    </w:p>
    <w:p w:rsidR="00AE3741" w:rsidRPr="00AE3741" w:rsidRDefault="00AE3741" w:rsidP="00505A7C">
      <w:pPr>
        <w:shd w:val="clear" w:color="auto" w:fill="FFFFFF"/>
        <w:spacing w:after="0" w:line="240" w:lineRule="auto"/>
        <w:jc w:val="center"/>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b/>
          <w:bCs/>
          <w:color w:val="000000"/>
          <w:sz w:val="28"/>
          <w:szCs w:val="28"/>
          <w:lang w:eastAsia="ru-RU"/>
        </w:rPr>
        <w:t>ПОМНИТЕ!</w:t>
      </w:r>
    </w:p>
    <w:p w:rsidR="00AE3741" w:rsidRPr="00AE3741" w:rsidRDefault="00505A7C" w:rsidP="00912668">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lang w:eastAsia="ru-RU"/>
        </w:rPr>
        <w:t xml:space="preserve">      </w:t>
      </w:r>
      <w:r w:rsidR="00AE3741" w:rsidRPr="00AE3741">
        <w:rPr>
          <w:rFonts w:ascii="Times New Roman" w:eastAsia="Times New Roman" w:hAnsi="Times New Roman" w:cs="Times New Roman"/>
          <w:color w:val="000000"/>
          <w:sz w:val="28"/>
          <w:lang w:eastAsia="ru-RU"/>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p>
    <w:p w:rsidR="00AE3741" w:rsidRPr="00AE3741" w:rsidRDefault="00AE3741" w:rsidP="00912668">
      <w:pPr>
        <w:shd w:val="clear" w:color="auto" w:fill="FFFFFF"/>
        <w:spacing w:after="0" w:line="240" w:lineRule="auto"/>
        <w:jc w:val="both"/>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color w:val="000000"/>
          <w:sz w:val="28"/>
          <w:lang w:eastAsia="ru-RU"/>
        </w:rPr>
        <w:t>Старайтесь сделать все возможное, чтобы оградить детей от несчастных случаев на дорогах!</w:t>
      </w:r>
    </w:p>
    <w:p w:rsidR="00912668" w:rsidRDefault="00912668" w:rsidP="00505A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7DE4" w:rsidRPr="00912668" w:rsidRDefault="00AE3741" w:rsidP="00912668">
      <w:pPr>
        <w:shd w:val="clear" w:color="auto" w:fill="FFFFFF"/>
        <w:spacing w:after="0" w:line="240" w:lineRule="auto"/>
        <w:jc w:val="center"/>
        <w:rPr>
          <w:rFonts w:ascii="Calibri" w:eastAsia="Times New Roman" w:hAnsi="Calibri" w:cs="Times New Roman"/>
          <w:color w:val="000000"/>
          <w:sz w:val="20"/>
          <w:szCs w:val="20"/>
          <w:lang w:eastAsia="ru-RU"/>
        </w:rPr>
      </w:pPr>
      <w:r w:rsidRPr="00AE3741">
        <w:rPr>
          <w:rFonts w:ascii="Times New Roman" w:eastAsia="Times New Roman" w:hAnsi="Times New Roman" w:cs="Times New Roman"/>
          <w:b/>
          <w:bCs/>
          <w:color w:val="000000"/>
          <w:sz w:val="28"/>
          <w:szCs w:val="28"/>
          <w:lang w:eastAsia="ru-RU"/>
        </w:rPr>
        <w:t>Уважаемые взрослые, помните, здоровье детей - в наших руках!</w:t>
      </w:r>
    </w:p>
    <w:sectPr w:rsidR="00C77DE4" w:rsidRPr="00912668" w:rsidSect="00505A7C">
      <w:pgSz w:w="11906" w:h="16838"/>
      <w:pgMar w:top="709" w:right="850" w:bottom="568" w:left="709" w:header="708" w:footer="708" w:gutter="0"/>
      <w:pgBorders w:offsetFrom="page">
        <w:top w:val="triple" w:sz="4" w:space="24" w:color="4BACC6" w:themeColor="accent5"/>
        <w:left w:val="triple" w:sz="4" w:space="24" w:color="4BACC6" w:themeColor="accent5"/>
        <w:bottom w:val="triple" w:sz="4" w:space="24" w:color="4BACC6" w:themeColor="accent5"/>
        <w:right w:val="triple" w:sz="4" w:space="24" w:color="4BACC6"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C5E"/>
    <w:multiLevelType w:val="multilevel"/>
    <w:tmpl w:val="A89C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5615E2"/>
    <w:multiLevelType w:val="multilevel"/>
    <w:tmpl w:val="701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4D2E"/>
    <w:rsid w:val="00131B1D"/>
    <w:rsid w:val="00505A7C"/>
    <w:rsid w:val="00912668"/>
    <w:rsid w:val="009B4D2E"/>
    <w:rsid w:val="00AE3741"/>
    <w:rsid w:val="00C7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B4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B4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9B4D2E"/>
  </w:style>
  <w:style w:type="character" w:customStyle="1" w:styleId="c10">
    <w:name w:val="c10"/>
    <w:rsid w:val="009B4D2E"/>
  </w:style>
  <w:style w:type="paragraph" w:customStyle="1" w:styleId="c1">
    <w:name w:val="c1"/>
    <w:basedOn w:val="a"/>
    <w:rsid w:val="009B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4D2E"/>
  </w:style>
  <w:style w:type="paragraph" w:customStyle="1" w:styleId="c3">
    <w:name w:val="c3"/>
    <w:basedOn w:val="a"/>
    <w:rsid w:val="00AE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1B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28551">
      <w:bodyDiv w:val="1"/>
      <w:marLeft w:val="0"/>
      <w:marRight w:val="0"/>
      <w:marTop w:val="0"/>
      <w:marBottom w:val="0"/>
      <w:divBdr>
        <w:top w:val="none" w:sz="0" w:space="0" w:color="auto"/>
        <w:left w:val="none" w:sz="0" w:space="0" w:color="auto"/>
        <w:bottom w:val="none" w:sz="0" w:space="0" w:color="auto"/>
        <w:right w:val="none" w:sz="0" w:space="0" w:color="auto"/>
      </w:divBdr>
    </w:div>
    <w:div w:id="19873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Bacardi</dc:creator>
  <cp:keywords/>
  <dc:description/>
  <cp:lastModifiedBy>User</cp:lastModifiedBy>
  <cp:revision>6</cp:revision>
  <dcterms:created xsi:type="dcterms:W3CDTF">2019-06-20T13:16:00Z</dcterms:created>
  <dcterms:modified xsi:type="dcterms:W3CDTF">2019-06-26T17:30:00Z</dcterms:modified>
</cp:coreProperties>
</file>