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CC" w:rsidRDefault="009056CC" w:rsidP="00FB3EF9">
      <w:pPr>
        <w:pStyle w:val="c7"/>
        <w:spacing w:before="0" w:beforeAutospacing="0" w:after="0" w:afterAutospacing="0"/>
        <w:ind w:left="-142"/>
        <w:jc w:val="center"/>
        <w:rPr>
          <w:rStyle w:val="c2"/>
          <w:rFonts w:ascii="Monotype Corsiva" w:hAnsi="Monotype Corsiva"/>
          <w:b/>
          <w:bCs/>
          <w:color w:val="FF0000"/>
          <w:sz w:val="40"/>
          <w:szCs w:val="40"/>
        </w:rPr>
      </w:pPr>
    </w:p>
    <w:p w:rsidR="009056CC" w:rsidRPr="008833B0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3B0">
        <w:rPr>
          <w:rFonts w:ascii="Times New Roman" w:hAnsi="Times New Roman" w:cs="Times New Roman"/>
          <w:b/>
          <w:bCs/>
          <w:sz w:val="28"/>
          <w:szCs w:val="28"/>
        </w:rPr>
        <w:t>МДОУ «Детский сад №158»</w:t>
      </w:r>
    </w:p>
    <w:p w:rsidR="009056CC" w:rsidRPr="008833B0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CC" w:rsidRPr="008833B0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CC" w:rsidRPr="008833B0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CC" w:rsidRPr="008833B0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CC" w:rsidRPr="008833B0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CC" w:rsidRPr="008833B0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CC" w:rsidRPr="008833B0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CC" w:rsidRPr="008833B0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3B0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9056CC" w:rsidRPr="008833B0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Pr="009056CC" w:rsidRDefault="009056CC" w:rsidP="009056CC">
      <w:pPr>
        <w:pStyle w:val="c7"/>
        <w:spacing w:before="0" w:beforeAutospacing="0" w:after="0" w:afterAutospacing="0"/>
        <w:ind w:left="-142"/>
        <w:jc w:val="center"/>
        <w:rPr>
          <w:color w:val="FF0000"/>
          <w:sz w:val="40"/>
          <w:szCs w:val="40"/>
        </w:rPr>
      </w:pPr>
      <w:r w:rsidRPr="009056CC">
        <w:rPr>
          <w:rStyle w:val="c2"/>
          <w:b/>
          <w:bCs/>
          <w:color w:val="FF0000"/>
          <w:sz w:val="40"/>
          <w:szCs w:val="40"/>
        </w:rPr>
        <w:t xml:space="preserve">Роль родителей в укреплении здоровья детей </w:t>
      </w:r>
    </w:p>
    <w:p w:rsidR="009056CC" w:rsidRPr="009056CC" w:rsidRDefault="009056CC" w:rsidP="009056CC">
      <w:pPr>
        <w:pStyle w:val="c7"/>
        <w:spacing w:before="0" w:beforeAutospacing="0" w:after="0" w:afterAutospacing="0"/>
        <w:ind w:left="-142"/>
        <w:jc w:val="center"/>
        <w:rPr>
          <w:color w:val="FF0000"/>
          <w:sz w:val="40"/>
          <w:szCs w:val="40"/>
        </w:rPr>
      </w:pPr>
      <w:r w:rsidRPr="009056CC">
        <w:rPr>
          <w:rStyle w:val="c2"/>
          <w:b/>
          <w:bCs/>
          <w:color w:val="FF0000"/>
          <w:sz w:val="40"/>
          <w:szCs w:val="40"/>
        </w:rPr>
        <w:t xml:space="preserve">и </w:t>
      </w:r>
      <w:proofErr w:type="gramStart"/>
      <w:r w:rsidRPr="009056CC">
        <w:rPr>
          <w:rStyle w:val="c2"/>
          <w:b/>
          <w:bCs/>
          <w:color w:val="FF0000"/>
          <w:sz w:val="40"/>
          <w:szCs w:val="40"/>
        </w:rPr>
        <w:t>приобщении</w:t>
      </w:r>
      <w:proofErr w:type="gramEnd"/>
      <w:r w:rsidRPr="009056CC">
        <w:rPr>
          <w:rStyle w:val="c2"/>
          <w:b/>
          <w:bCs/>
          <w:color w:val="FF0000"/>
          <w:sz w:val="40"/>
          <w:szCs w:val="40"/>
        </w:rPr>
        <w:t xml:space="preserve"> их к здоровому образу жизни.</w:t>
      </w: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Pr="008833B0" w:rsidRDefault="009056CC" w:rsidP="009056CC">
      <w:pPr>
        <w:spacing w:after="0"/>
        <w:ind w:left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33B0">
        <w:rPr>
          <w:rFonts w:ascii="Times New Roman" w:hAnsi="Times New Roman" w:cs="Times New Roman"/>
          <w:b/>
          <w:bCs/>
          <w:sz w:val="28"/>
          <w:szCs w:val="28"/>
        </w:rPr>
        <w:t xml:space="preserve">Выполнила и провела: </w:t>
      </w:r>
    </w:p>
    <w:p w:rsidR="009056CC" w:rsidRPr="008833B0" w:rsidRDefault="009056CC" w:rsidP="009056CC">
      <w:pPr>
        <w:spacing w:after="0"/>
        <w:ind w:left="42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33B0">
        <w:rPr>
          <w:rFonts w:ascii="Times New Roman" w:hAnsi="Times New Roman" w:cs="Times New Roman"/>
          <w:b/>
          <w:bCs/>
          <w:sz w:val="28"/>
          <w:szCs w:val="28"/>
        </w:rPr>
        <w:t>воспитатель Комиссарова А.В.</w:t>
      </w:r>
    </w:p>
    <w:p w:rsidR="009056CC" w:rsidRDefault="009056CC" w:rsidP="009056CC">
      <w:pPr>
        <w:spacing w:after="0"/>
        <w:ind w:left="426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056CC" w:rsidRDefault="009056CC" w:rsidP="009056CC">
      <w:pPr>
        <w:spacing w:after="0"/>
        <w:ind w:left="426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FB3EF9" w:rsidRPr="005E07BE" w:rsidRDefault="00FB3EF9" w:rsidP="00FB3EF9">
      <w:pPr>
        <w:pStyle w:val="c7"/>
        <w:spacing w:before="0" w:beforeAutospacing="0" w:after="0" w:afterAutospacing="0"/>
        <w:ind w:left="-142"/>
        <w:jc w:val="center"/>
        <w:rPr>
          <w:rFonts w:ascii="Monotype Corsiva" w:hAnsi="Monotype Corsiva"/>
          <w:color w:val="FF0000"/>
          <w:sz w:val="40"/>
          <w:szCs w:val="40"/>
        </w:rPr>
      </w:pPr>
      <w:r w:rsidRPr="005E07BE">
        <w:rPr>
          <w:rStyle w:val="c2"/>
          <w:rFonts w:ascii="Monotype Corsiva" w:hAnsi="Monotype Corsiva"/>
          <w:b/>
          <w:bCs/>
          <w:color w:val="FF0000"/>
          <w:sz w:val="40"/>
          <w:szCs w:val="40"/>
        </w:rPr>
        <w:t xml:space="preserve">Роль родителей в укреплении здоровья детей </w:t>
      </w:r>
    </w:p>
    <w:p w:rsidR="00FB3EF9" w:rsidRPr="005E07BE" w:rsidRDefault="00FB3EF9" w:rsidP="00FB3EF9">
      <w:pPr>
        <w:pStyle w:val="c7"/>
        <w:spacing w:before="0" w:beforeAutospacing="0" w:after="0" w:afterAutospacing="0"/>
        <w:ind w:left="-142"/>
        <w:jc w:val="center"/>
        <w:rPr>
          <w:rFonts w:ascii="Monotype Corsiva" w:hAnsi="Monotype Corsiva"/>
          <w:color w:val="FF0000"/>
          <w:sz w:val="40"/>
          <w:szCs w:val="40"/>
        </w:rPr>
      </w:pPr>
      <w:r w:rsidRPr="005E07BE">
        <w:rPr>
          <w:rStyle w:val="c2"/>
          <w:rFonts w:ascii="Monotype Corsiva" w:hAnsi="Monotype Corsiva"/>
          <w:b/>
          <w:bCs/>
          <w:color w:val="FF0000"/>
          <w:sz w:val="40"/>
          <w:szCs w:val="40"/>
        </w:rPr>
        <w:t xml:space="preserve">и </w:t>
      </w:r>
      <w:proofErr w:type="gramStart"/>
      <w:r w:rsidRPr="005E07BE">
        <w:rPr>
          <w:rStyle w:val="c2"/>
          <w:rFonts w:ascii="Monotype Corsiva" w:hAnsi="Monotype Corsiva"/>
          <w:b/>
          <w:bCs/>
          <w:color w:val="FF0000"/>
          <w:sz w:val="40"/>
          <w:szCs w:val="40"/>
        </w:rPr>
        <w:t>приобщении</w:t>
      </w:r>
      <w:proofErr w:type="gramEnd"/>
      <w:r w:rsidRPr="005E07BE">
        <w:rPr>
          <w:rStyle w:val="c2"/>
          <w:rFonts w:ascii="Monotype Corsiva" w:hAnsi="Monotype Corsiva"/>
          <w:b/>
          <w:bCs/>
          <w:color w:val="FF0000"/>
          <w:sz w:val="40"/>
          <w:szCs w:val="40"/>
        </w:rPr>
        <w:t xml:space="preserve"> их к здоровому образу жизни.</w:t>
      </w:r>
    </w:p>
    <w:p w:rsidR="00FB3EF9" w:rsidRPr="00FB3EF9" w:rsidRDefault="00FB3EF9" w:rsidP="00FB3EF9">
      <w:pPr>
        <w:pStyle w:val="c7"/>
        <w:spacing w:before="0" w:beforeAutospacing="0" w:after="0" w:afterAutospacing="0"/>
        <w:ind w:left="-142"/>
        <w:jc w:val="center"/>
        <w:rPr>
          <w:color w:val="000000"/>
          <w:sz w:val="28"/>
          <w:szCs w:val="28"/>
        </w:rPr>
      </w:pPr>
      <w:r w:rsidRPr="00FB3EF9">
        <w:rPr>
          <w:rStyle w:val="c0"/>
          <w:i/>
          <w:iCs/>
          <w:color w:val="000000"/>
          <w:sz w:val="28"/>
          <w:szCs w:val="28"/>
        </w:rPr>
        <w:t>Что же такое, здоровый образ жизни?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 xml:space="preserve"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 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 xml:space="preserve">Все родители желают видеть своих детей здоровыми, энергичными, красивыми, спортивными. 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 xml:space="preserve">Путей к физическому совершенствованию много. </w:t>
      </w:r>
    </w:p>
    <w:p w:rsidR="00FB3EF9" w:rsidRPr="00FB3EF9" w:rsidRDefault="00C433FF" w:rsidP="00C433FF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35560</wp:posOffset>
            </wp:positionH>
            <wp:positionV relativeFrom="margin">
              <wp:posOffset>2533650</wp:posOffset>
            </wp:positionV>
            <wp:extent cx="1602740" cy="2066290"/>
            <wp:effectExtent l="0" t="0" r="0" b="0"/>
            <wp:wrapSquare wrapText="bothSides"/>
            <wp:docPr id="1" name="Рисунок 1" descr="C:\Users\balab\Desktop\dev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b\Desktop\dev4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EF9" w:rsidRPr="00FB3EF9">
        <w:rPr>
          <w:rStyle w:val="c0"/>
          <w:i/>
          <w:iCs/>
          <w:color w:val="000000"/>
          <w:sz w:val="28"/>
          <w:szCs w:val="28"/>
          <w:u w:val="single"/>
        </w:rPr>
        <w:t>Один из них – воспитание в семье.</w:t>
      </w:r>
      <w:r w:rsidR="00FB3EF9" w:rsidRPr="00FB3EF9">
        <w:rPr>
          <w:rStyle w:val="c0"/>
          <w:color w:val="000000"/>
          <w:sz w:val="28"/>
          <w:szCs w:val="28"/>
        </w:rPr>
        <w:t xml:space="preserve"> 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 xml:space="preserve">Чтобы ребенок рос </w:t>
      </w:r>
      <w:proofErr w:type="gramStart"/>
      <w:r w:rsidRPr="00FB3EF9">
        <w:rPr>
          <w:rStyle w:val="c0"/>
          <w:color w:val="000000"/>
          <w:sz w:val="28"/>
          <w:szCs w:val="28"/>
        </w:rPr>
        <w:t>здоровым</w:t>
      </w:r>
      <w:proofErr w:type="gramEnd"/>
      <w:r w:rsidRPr="00FB3EF9">
        <w:rPr>
          <w:rStyle w:val="c0"/>
          <w:color w:val="000000"/>
          <w:sz w:val="28"/>
          <w:szCs w:val="28"/>
        </w:rPr>
        <w:t xml:space="preserve">, сознательное  отношение к собственному здоровью следует формировать в первую очередь  у родителей. 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 xml:space="preserve">Началом формирования здорового образа жизни в семье является воспитание потребности в здоровье. 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 xml:space="preserve"> От родителей во многом зависит, вырастут ли их дети здоровыми и жизнерадостными или преждевременно разрушат свое здоровье. 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8"/>
          <w:color w:val="000000"/>
          <w:sz w:val="28"/>
          <w:szCs w:val="28"/>
        </w:rPr>
        <w:t xml:space="preserve"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 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8"/>
          <w:color w:val="000000"/>
          <w:sz w:val="28"/>
          <w:szCs w:val="28"/>
        </w:rPr>
        <w:t>И этот шаг надо сделать как можно скорее.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> 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 xml:space="preserve"> Физическое воспитание в ДОУ является действенным средством, способствующим разностороннему развитию ребенка. </w:t>
      </w:r>
    </w:p>
    <w:p w:rsidR="00FB3EF9" w:rsidRPr="00FB3EF9" w:rsidRDefault="00FB3EF9" w:rsidP="00FB3EF9">
      <w:pPr>
        <w:pStyle w:val="c9"/>
        <w:spacing w:before="0" w:beforeAutospacing="0" w:after="0" w:afterAutospacing="0"/>
        <w:ind w:left="-118" w:firstLine="474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> В нашем дошкольном учреждении физическая культура рассматривается в контексте личностного развития ребенка как важная неотъемлемая его часть.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Целью занятий по физическому воспитанию</w:t>
      </w:r>
      <w:r w:rsidRPr="00FB3EF9">
        <w:rPr>
          <w:rStyle w:val="c0"/>
          <w:color w:val="000000"/>
          <w:sz w:val="28"/>
          <w:szCs w:val="28"/>
        </w:rPr>
        <w:t> является приобщение детей к ценностям физической культуры, которая представлена единством трех компонентов:</w:t>
      </w:r>
    </w:p>
    <w:p w:rsidR="00FB3EF9" w:rsidRPr="00FB3EF9" w:rsidRDefault="00C433FF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-170815</wp:posOffset>
            </wp:positionH>
            <wp:positionV relativeFrom="margin">
              <wp:posOffset>1560830</wp:posOffset>
            </wp:positionV>
            <wp:extent cx="2282825" cy="1828800"/>
            <wp:effectExtent l="19050" t="0" r="3175" b="0"/>
            <wp:wrapSquare wrapText="bothSides"/>
            <wp:docPr id="2" name="Рисунок 2" descr="C:\Users\balab\Desktop\image_image_196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ab\Desktop\image_image_196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EF9" w:rsidRPr="00FB3EF9">
        <w:rPr>
          <w:rStyle w:val="c0"/>
          <w:color w:val="000000"/>
          <w:sz w:val="28"/>
          <w:szCs w:val="28"/>
        </w:rPr>
        <w:t>   </w:t>
      </w:r>
      <w:r w:rsidR="00FB3EF9" w:rsidRPr="00FB3EF9">
        <w:rPr>
          <w:rStyle w:val="c0"/>
          <w:b/>
          <w:bCs/>
          <w:color w:val="000000"/>
          <w:sz w:val="28"/>
          <w:szCs w:val="28"/>
        </w:rPr>
        <w:t>Телесный компонент</w:t>
      </w:r>
      <w:r w:rsidR="00FB3EF9" w:rsidRPr="00FB3EF9">
        <w:rPr>
          <w:rStyle w:val="c0"/>
          <w:color w:val="000000"/>
          <w:sz w:val="28"/>
          <w:szCs w:val="28"/>
        </w:rPr>
        <w:t> предполагает развитие и коррекцию физических данных ребенка: выносливости, координации, силы, быстроты, гибкости.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>  </w:t>
      </w:r>
      <w:r w:rsidRPr="00FB3EF9">
        <w:rPr>
          <w:rStyle w:val="c0"/>
          <w:b/>
          <w:bCs/>
          <w:color w:val="000000"/>
          <w:sz w:val="28"/>
          <w:szCs w:val="28"/>
        </w:rPr>
        <w:t>Интеллектуальный компонент</w:t>
      </w:r>
      <w:r w:rsidRPr="00FB3EF9">
        <w:rPr>
          <w:rStyle w:val="c0"/>
          <w:color w:val="000000"/>
          <w:sz w:val="28"/>
          <w:szCs w:val="28"/>
        </w:rPr>
        <w:t xml:space="preserve"> направлен на развитие познавательных процессов; на овладение элементарными знаниями; техники выполнения различных движений, анатомического строения человека, правил гигиены, закаливания, сохранения и укрепления здоровья; на знакомство с различными видами </w:t>
      </w:r>
      <w:proofErr w:type="spellStart"/>
      <w:r w:rsidRPr="00FB3EF9">
        <w:rPr>
          <w:rStyle w:val="c0"/>
          <w:color w:val="000000"/>
          <w:sz w:val="28"/>
          <w:szCs w:val="28"/>
        </w:rPr>
        <w:t>физкультурно</w:t>
      </w:r>
      <w:proofErr w:type="spellEnd"/>
      <w:r w:rsidRPr="00FB3EF9">
        <w:rPr>
          <w:rStyle w:val="c0"/>
          <w:color w:val="000000"/>
          <w:sz w:val="28"/>
          <w:szCs w:val="28"/>
        </w:rPr>
        <w:t xml:space="preserve"> – спортивной деятельности и т. п.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b/>
          <w:bCs/>
          <w:color w:val="000000"/>
          <w:sz w:val="28"/>
          <w:szCs w:val="28"/>
        </w:rPr>
        <w:t>   Духовно – мировоззренческий компонент</w:t>
      </w:r>
      <w:r w:rsidRPr="00FB3EF9">
        <w:rPr>
          <w:rStyle w:val="c0"/>
          <w:color w:val="000000"/>
          <w:sz w:val="28"/>
          <w:szCs w:val="28"/>
        </w:rPr>
        <w:t> предполагает формирование у детей навыков здорового образа жизни, заинтересованности и потребности в систематических занятиях физическими упражнениями.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 xml:space="preserve">Также в русле нашей работы определена система развития воображения детей через особые формы двигательной активности, имеющей оздоровительную направленность. </w:t>
      </w:r>
    </w:p>
    <w:p w:rsidR="00FB3EF9" w:rsidRPr="00FB3EF9" w:rsidRDefault="00FB3EF9" w:rsidP="00FB3EF9">
      <w:pPr>
        <w:pStyle w:val="c5"/>
        <w:spacing w:before="0" w:beforeAutospacing="0" w:after="0" w:afterAutospacing="0"/>
        <w:ind w:left="-118" w:firstLine="356"/>
        <w:jc w:val="both"/>
        <w:rPr>
          <w:color w:val="000000"/>
          <w:sz w:val="28"/>
          <w:szCs w:val="28"/>
        </w:rPr>
      </w:pPr>
      <w:r w:rsidRPr="00FB3EF9">
        <w:rPr>
          <w:rStyle w:val="c0"/>
          <w:color w:val="000000"/>
          <w:sz w:val="28"/>
          <w:szCs w:val="28"/>
        </w:rPr>
        <w:t xml:space="preserve">При условии специальной организации развивающееся воображение может повлиять на целостное психосоматическое состояние ребенка, способствовать достижению устойчивых оздоровительных эффектов. При этом используем нетрадиционные формы оздоровления – элементы игровой танцевальной ритмики, </w:t>
      </w:r>
      <w:proofErr w:type="spellStart"/>
      <w:r w:rsidRPr="00FB3EF9">
        <w:rPr>
          <w:rStyle w:val="c0"/>
          <w:color w:val="000000"/>
          <w:sz w:val="28"/>
          <w:szCs w:val="28"/>
        </w:rPr>
        <w:t>игрогимнастики</w:t>
      </w:r>
      <w:proofErr w:type="spellEnd"/>
      <w:r w:rsidRPr="00FB3EF9">
        <w:rPr>
          <w:rStyle w:val="c0"/>
          <w:color w:val="000000"/>
          <w:sz w:val="28"/>
          <w:szCs w:val="28"/>
        </w:rPr>
        <w:t>, современные оздоровительные инновационные технологии.</w:t>
      </w:r>
    </w:p>
    <w:p w:rsidR="00EE1784" w:rsidRDefault="009056CC"/>
    <w:sectPr w:rsidR="00EE1784" w:rsidSect="0098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EF9"/>
    <w:rsid w:val="00143328"/>
    <w:rsid w:val="00173122"/>
    <w:rsid w:val="005E07BE"/>
    <w:rsid w:val="009056CC"/>
    <w:rsid w:val="00930714"/>
    <w:rsid w:val="00986F85"/>
    <w:rsid w:val="00C433FF"/>
    <w:rsid w:val="00E07AD5"/>
    <w:rsid w:val="00FB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3EF9"/>
  </w:style>
  <w:style w:type="character" w:customStyle="1" w:styleId="c0">
    <w:name w:val="c0"/>
    <w:basedOn w:val="a0"/>
    <w:rsid w:val="00FB3EF9"/>
  </w:style>
  <w:style w:type="paragraph" w:customStyle="1" w:styleId="c5">
    <w:name w:val="c5"/>
    <w:basedOn w:val="a"/>
    <w:rsid w:val="00F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B3EF9"/>
  </w:style>
  <w:style w:type="paragraph" w:customStyle="1" w:styleId="c9">
    <w:name w:val="c9"/>
    <w:basedOn w:val="a"/>
    <w:rsid w:val="00F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</dc:creator>
  <cp:lastModifiedBy>balab</cp:lastModifiedBy>
  <cp:revision>3</cp:revision>
  <dcterms:created xsi:type="dcterms:W3CDTF">2018-10-30T16:26:00Z</dcterms:created>
  <dcterms:modified xsi:type="dcterms:W3CDTF">2019-01-09T17:53:00Z</dcterms:modified>
</cp:coreProperties>
</file>