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FB" w:rsidRDefault="00A207C2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158»</w:t>
      </w:r>
    </w:p>
    <w:p w:rsidR="002F4575" w:rsidRDefault="002F4575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right="283"/>
        <w:contextualSpacing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4575" w:rsidRPr="002F4575" w:rsidRDefault="002F4575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4575">
        <w:rPr>
          <w:rFonts w:ascii="Times New Roman" w:hAnsi="Times New Roman" w:cs="Times New Roman"/>
          <w:b/>
          <w:sz w:val="44"/>
          <w:szCs w:val="44"/>
        </w:rPr>
        <w:t>Консультация для педагогов:</w:t>
      </w:r>
    </w:p>
    <w:p w:rsidR="002F4575" w:rsidRDefault="002F4575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F4575">
        <w:rPr>
          <w:rFonts w:ascii="Times New Roman" w:hAnsi="Times New Roman" w:cs="Times New Roman"/>
          <w:b/>
          <w:sz w:val="72"/>
          <w:szCs w:val="72"/>
        </w:rPr>
        <w:t>«Мелкая моторика – это интересно»</w:t>
      </w:r>
    </w:p>
    <w:p w:rsidR="002F4575" w:rsidRDefault="002F4575" w:rsidP="002F4575">
      <w:pPr>
        <w:spacing w:line="240" w:lineRule="auto"/>
        <w:ind w:left="-426" w:right="28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4575" w:rsidRPr="002F4575" w:rsidRDefault="002F4575" w:rsidP="002F4575">
      <w:pPr>
        <w:spacing w:line="240" w:lineRule="auto"/>
        <w:ind w:left="-426" w:right="28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4575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2F4575" w:rsidRDefault="002F4575" w:rsidP="002F4575">
      <w:pPr>
        <w:spacing w:line="240" w:lineRule="auto"/>
        <w:ind w:left="-426" w:right="28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F4575">
        <w:rPr>
          <w:rFonts w:ascii="Times New Roman" w:hAnsi="Times New Roman" w:cs="Times New Roman"/>
          <w:sz w:val="28"/>
          <w:szCs w:val="28"/>
        </w:rPr>
        <w:t>Учитель-дефектолог Калюжная Л.В.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F4575" w:rsidRDefault="002F4575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4575" w:rsidRDefault="002F4575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4575" w:rsidRDefault="002F4575" w:rsidP="002F4575">
      <w:pPr>
        <w:spacing w:line="240" w:lineRule="auto"/>
        <w:ind w:left="-426" w:right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Октябрь, 2018</w:t>
      </w:r>
    </w:p>
    <w:p w:rsidR="00A207C2" w:rsidRPr="002F4575" w:rsidRDefault="002F4575" w:rsidP="002F4575">
      <w:pPr>
        <w:spacing w:line="240" w:lineRule="auto"/>
        <w:ind w:left="-426" w:right="284"/>
        <w:contextualSpacing/>
        <w:jc w:val="center"/>
        <w:rPr>
          <w:rFonts w:ascii="Times New Roman" w:hAnsi="Times New Roman" w:cs="Times New Roman"/>
          <w:color w:val="FF6600"/>
          <w:sz w:val="72"/>
          <w:szCs w:val="7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90B25CD" wp14:editId="1BB608DC">
            <wp:simplePos x="0" y="0"/>
            <wp:positionH relativeFrom="column">
              <wp:posOffset>4139565</wp:posOffset>
            </wp:positionH>
            <wp:positionV relativeFrom="paragraph">
              <wp:posOffset>-129540</wp:posOffset>
            </wp:positionV>
            <wp:extent cx="1772285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360" y="21497"/>
                <wp:lineTo x="21360" y="0"/>
                <wp:lineTo x="0" y="0"/>
              </wp:wrapPolygon>
            </wp:wrapThrough>
            <wp:docPr id="1" name="Рисунок 1" descr="https://ph2020.3sferi.com/blog-image/3167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2020.3sferi.com/blog-image/3167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7C2" w:rsidRPr="002F4575">
        <w:rPr>
          <w:rStyle w:val="c6"/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 </w:t>
      </w:r>
      <w:r w:rsidRPr="002F4575">
        <w:rPr>
          <w:rStyle w:val="c6"/>
          <w:rFonts w:ascii="Times New Roman" w:hAnsi="Times New Roman" w:cs="Times New Roman"/>
          <w:b/>
          <w:bCs/>
          <w:color w:val="FF6600"/>
          <w:sz w:val="72"/>
          <w:szCs w:val="72"/>
        </w:rPr>
        <w:t>Мелкая моторика – это</w:t>
      </w:r>
      <w:r w:rsidRPr="002F4575">
        <w:rPr>
          <w:noProof/>
          <w:lang w:eastAsia="ru-RU"/>
        </w:rPr>
        <w:t xml:space="preserve"> </w:t>
      </w:r>
      <w:r w:rsidRPr="002F4575">
        <w:rPr>
          <w:rStyle w:val="c6"/>
          <w:rFonts w:ascii="Times New Roman" w:hAnsi="Times New Roman" w:cs="Times New Roman"/>
          <w:b/>
          <w:bCs/>
          <w:color w:val="FF6600"/>
          <w:sz w:val="72"/>
          <w:szCs w:val="72"/>
        </w:rPr>
        <w:t xml:space="preserve"> интересно</w:t>
      </w:r>
    </w:p>
    <w:p w:rsidR="00A207C2" w:rsidRPr="002F4575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color w:val="000000"/>
          <w:sz w:val="22"/>
          <w:szCs w:val="22"/>
        </w:rPr>
      </w:pPr>
      <w:r w:rsidRPr="002F4575">
        <w:rPr>
          <w:rStyle w:val="c2"/>
          <w:color w:val="008000"/>
          <w:sz w:val="28"/>
          <w:szCs w:val="28"/>
        </w:rPr>
        <w:t>Что такое мелкая моторика?</w:t>
      </w:r>
      <w:r w:rsidRPr="002F4575">
        <w:rPr>
          <w:rStyle w:val="c2"/>
          <w:color w:val="000000"/>
          <w:sz w:val="28"/>
          <w:szCs w:val="28"/>
        </w:rPr>
        <w:t xml:space="preserve"> Это движения мелких мышц кистей рук.  Очень важно развивать мелкую моторику, потому что рука имеет представительство в коре головного мозга и там находятся центры, отвечающие за речь. Стимулируя мелкую моторику, мы стимулируем речь. И чем раньше мы начинаем стимулирование мелкой моторики, тем быстрее ребенок начинает говорить.</w:t>
      </w:r>
    </w:p>
    <w:p w:rsidR="00A207C2" w:rsidRPr="002F4575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color w:val="008000"/>
          <w:sz w:val="22"/>
          <w:szCs w:val="22"/>
        </w:rPr>
      </w:pPr>
      <w:r w:rsidRPr="002F4575">
        <w:rPr>
          <w:rStyle w:val="c2"/>
          <w:color w:val="008000"/>
          <w:sz w:val="28"/>
          <w:szCs w:val="28"/>
        </w:rPr>
        <w:t>Сухомлинский В. А. писал: «Ум ребенка находится на кончиках его пальцев».</w:t>
      </w:r>
    </w:p>
    <w:p w:rsidR="00A207C2" w:rsidRPr="002F4575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color w:val="000000"/>
          <w:sz w:val="22"/>
          <w:szCs w:val="22"/>
        </w:rPr>
      </w:pPr>
      <w:r w:rsidRPr="002F4575">
        <w:rPr>
          <w:rStyle w:val="c4"/>
          <w:color w:val="FF0000"/>
          <w:sz w:val="28"/>
          <w:szCs w:val="28"/>
          <w:u w:val="single"/>
        </w:rPr>
        <w:t xml:space="preserve">Большую роль придавала развитию мелкой моторики великий итальянский педагог Мария </w:t>
      </w:r>
      <w:proofErr w:type="spellStart"/>
      <w:r w:rsidRPr="002F4575">
        <w:rPr>
          <w:rStyle w:val="c4"/>
          <w:color w:val="FF0000"/>
          <w:sz w:val="28"/>
          <w:szCs w:val="28"/>
          <w:u w:val="single"/>
        </w:rPr>
        <w:t>Монтессори</w:t>
      </w:r>
      <w:proofErr w:type="spellEnd"/>
      <w:r w:rsidRPr="002F4575">
        <w:rPr>
          <w:rStyle w:val="c4"/>
          <w:color w:val="FF0000"/>
          <w:sz w:val="28"/>
          <w:szCs w:val="28"/>
          <w:u w:val="single"/>
        </w:rPr>
        <w:t>.</w:t>
      </w:r>
      <w:r w:rsidRPr="002F4575">
        <w:rPr>
          <w:rStyle w:val="c2"/>
          <w:color w:val="FF0000"/>
          <w:sz w:val="28"/>
          <w:szCs w:val="28"/>
        </w:rPr>
        <w:t> </w:t>
      </w:r>
      <w:r w:rsidRPr="002F4575">
        <w:rPr>
          <w:rStyle w:val="c2"/>
          <w:color w:val="000000"/>
          <w:sz w:val="28"/>
          <w:szCs w:val="28"/>
        </w:rPr>
        <w:t xml:space="preserve">По мнению </w:t>
      </w:r>
      <w:proofErr w:type="spellStart"/>
      <w:r w:rsidRPr="002F4575">
        <w:rPr>
          <w:rStyle w:val="c2"/>
          <w:color w:val="000000"/>
          <w:sz w:val="28"/>
          <w:szCs w:val="28"/>
        </w:rPr>
        <w:t>Монтессори</w:t>
      </w:r>
      <w:proofErr w:type="spellEnd"/>
      <w:r w:rsidRPr="002F4575">
        <w:rPr>
          <w:rStyle w:val="c2"/>
          <w:color w:val="000000"/>
          <w:sz w:val="28"/>
          <w:szCs w:val="28"/>
        </w:rPr>
        <w:t xml:space="preserve"> с помощью упражнений, развивающих моторику, ребенок учится следить за собой и своими вещами, учится правильно застегивать пуговицы, пришивать их, шнуровать ботинки. То есть мелкая моторика связана еще и с формированием самостоятельности ребенка, а, следовательно, развитие мелкой моторики, координация движений, внимания, умение вести работу до конца очень важно и для формирования личности ребенка.</w:t>
      </w:r>
    </w:p>
    <w:p w:rsidR="00A207C2" w:rsidRPr="002F4575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color w:val="000000"/>
          <w:sz w:val="22"/>
          <w:szCs w:val="22"/>
        </w:rPr>
      </w:pPr>
      <w:r w:rsidRPr="002F4575">
        <w:rPr>
          <w:rStyle w:val="c4"/>
          <w:color w:val="000000"/>
          <w:sz w:val="28"/>
          <w:szCs w:val="28"/>
        </w:rPr>
        <w:t xml:space="preserve">Начинать заниматься с ребенком нужно с самого раннего возраста; массировать грудничку каждый пальчик, сгибать и разгибать его. </w:t>
      </w:r>
      <w:proofErr w:type="spellStart"/>
      <w:r w:rsidRPr="002F4575">
        <w:rPr>
          <w:rStyle w:val="c4"/>
          <w:color w:val="000000"/>
          <w:sz w:val="28"/>
          <w:szCs w:val="28"/>
        </w:rPr>
        <w:t>Потешки</w:t>
      </w:r>
      <w:proofErr w:type="spellEnd"/>
      <w:r w:rsidRPr="002F4575">
        <w:rPr>
          <w:rStyle w:val="c4"/>
          <w:color w:val="000000"/>
          <w:sz w:val="28"/>
          <w:szCs w:val="28"/>
        </w:rPr>
        <w:t> </w:t>
      </w:r>
      <w:r w:rsidRPr="002F4575">
        <w:rPr>
          <w:rStyle w:val="c4"/>
          <w:i/>
          <w:iCs/>
          <w:color w:val="000000"/>
          <w:sz w:val="28"/>
          <w:szCs w:val="28"/>
        </w:rPr>
        <w:t>«Сорока-ворона»</w:t>
      </w:r>
      <w:r w:rsidRPr="002F4575">
        <w:rPr>
          <w:rStyle w:val="c4"/>
          <w:color w:val="000000"/>
          <w:sz w:val="28"/>
          <w:szCs w:val="28"/>
        </w:rPr>
        <w:t>, </w:t>
      </w:r>
      <w:r w:rsidRPr="002F4575">
        <w:rPr>
          <w:rStyle w:val="c4"/>
          <w:i/>
          <w:iCs/>
          <w:color w:val="000000"/>
          <w:sz w:val="28"/>
          <w:szCs w:val="28"/>
        </w:rPr>
        <w:t>«Ладушки»</w:t>
      </w:r>
      <w:r w:rsidRPr="002F4575">
        <w:rPr>
          <w:rStyle w:val="c2"/>
          <w:color w:val="000000"/>
          <w:sz w:val="28"/>
          <w:szCs w:val="28"/>
        </w:rPr>
        <w:t> имеют глубокие древние корни. Это и есть самая настоящая пальчиковая игра.</w:t>
      </w:r>
    </w:p>
    <w:p w:rsidR="00A207C2" w:rsidRPr="002F4575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color w:val="000000"/>
          <w:sz w:val="22"/>
          <w:szCs w:val="22"/>
        </w:rPr>
      </w:pPr>
      <w:r w:rsidRPr="002F4575">
        <w:rPr>
          <w:rStyle w:val="c2"/>
          <w:color w:val="000000"/>
          <w:sz w:val="28"/>
          <w:szCs w:val="28"/>
        </w:rPr>
        <w:t>У новорожденного ребенка пальцы сжаты в кулачок и только, когда он их раскрывает, начинается лепет. Чтобы ребенок раскрыл ладонь, нужно массировать ручку, вкладывать в ладонь погремушку, учить удерживать ее.</w:t>
      </w:r>
    </w:p>
    <w:p w:rsidR="00A207C2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rStyle w:val="c2"/>
          <w:color w:val="000000"/>
          <w:sz w:val="28"/>
          <w:szCs w:val="28"/>
        </w:rPr>
      </w:pPr>
      <w:r w:rsidRPr="002F4575">
        <w:rPr>
          <w:rStyle w:val="c2"/>
          <w:color w:val="000000"/>
          <w:sz w:val="28"/>
          <w:szCs w:val="28"/>
        </w:rPr>
        <w:t>Для дошкольников развитие мелкой моторики является базой для подготовки руки к школе, а именно к письму. Правильное развитие мелкой моторики формирует у ребенка согласованное действие рук и глаз. Глаз как бы обучает руку.</w:t>
      </w:r>
    </w:p>
    <w:p w:rsidR="002F4575" w:rsidRPr="002F4575" w:rsidRDefault="002F4575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color w:val="000000"/>
          <w:sz w:val="22"/>
          <w:szCs w:val="22"/>
        </w:rPr>
      </w:pPr>
    </w:p>
    <w:p w:rsidR="00A207C2" w:rsidRPr="002F4575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color w:val="FF0000"/>
          <w:sz w:val="22"/>
          <w:szCs w:val="22"/>
        </w:rPr>
      </w:pPr>
      <w:r w:rsidRPr="002F4575">
        <w:rPr>
          <w:rStyle w:val="c5"/>
          <w:b/>
          <w:bCs/>
          <w:color w:val="FF0000"/>
          <w:sz w:val="28"/>
          <w:szCs w:val="28"/>
          <w:u w:val="single"/>
        </w:rPr>
        <w:t>ВИДЫ УПРАЖНЕНИЙ И ЗАНЯТ</w:t>
      </w:r>
      <w:r w:rsidR="002F4575" w:rsidRPr="002F4575">
        <w:rPr>
          <w:rStyle w:val="c5"/>
          <w:b/>
          <w:bCs/>
          <w:color w:val="FF0000"/>
          <w:sz w:val="28"/>
          <w:szCs w:val="28"/>
          <w:u w:val="single"/>
        </w:rPr>
        <w:t>ИЙ ДЛЯ РАЗВИТИЯ МЕЛКОЙ МОТОРИКИ:</w:t>
      </w:r>
    </w:p>
    <w:p w:rsidR="00A207C2" w:rsidRPr="002F4575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color w:val="008000"/>
          <w:sz w:val="22"/>
          <w:szCs w:val="22"/>
        </w:rPr>
      </w:pPr>
      <w:r w:rsidRPr="002F4575">
        <w:rPr>
          <w:rStyle w:val="c4"/>
          <w:color w:val="008000"/>
          <w:sz w:val="28"/>
          <w:szCs w:val="28"/>
        </w:rPr>
        <w:t>1. </w:t>
      </w:r>
      <w:r w:rsidRPr="002F4575">
        <w:rPr>
          <w:rStyle w:val="c3"/>
          <w:i/>
          <w:iCs/>
          <w:color w:val="008000"/>
          <w:sz w:val="28"/>
          <w:szCs w:val="28"/>
        </w:rPr>
        <w:t>Пальчиковая гимнастика</w:t>
      </w:r>
    </w:p>
    <w:p w:rsidR="00A207C2" w:rsidRPr="002F4575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color w:val="000000"/>
          <w:sz w:val="22"/>
          <w:szCs w:val="22"/>
        </w:rPr>
      </w:pPr>
      <w:r w:rsidRPr="002F4575">
        <w:rPr>
          <w:rStyle w:val="c2"/>
          <w:color w:val="000000"/>
          <w:sz w:val="28"/>
          <w:szCs w:val="28"/>
        </w:rPr>
        <w:t xml:space="preserve">Пальчиковая гимнастика или пальчиковые игры – это инсценировка стихов, </w:t>
      </w:r>
      <w:proofErr w:type="spellStart"/>
      <w:r w:rsidRPr="002F4575">
        <w:rPr>
          <w:rStyle w:val="c2"/>
          <w:color w:val="000000"/>
          <w:sz w:val="28"/>
          <w:szCs w:val="28"/>
        </w:rPr>
        <w:t>потешек</w:t>
      </w:r>
      <w:proofErr w:type="spellEnd"/>
      <w:r w:rsidRPr="002F4575">
        <w:rPr>
          <w:rStyle w:val="c2"/>
          <w:color w:val="000000"/>
          <w:sz w:val="28"/>
          <w:szCs w:val="28"/>
        </w:rPr>
        <w:t>, сказок, в которых участвуют пальцы одной или обеих рук.</w:t>
      </w:r>
    </w:p>
    <w:p w:rsidR="00A207C2" w:rsidRPr="002F4575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b/>
          <w:color w:val="FF6600"/>
          <w:sz w:val="22"/>
          <w:szCs w:val="22"/>
        </w:rPr>
      </w:pPr>
      <w:r w:rsidRPr="002F4575">
        <w:rPr>
          <w:rStyle w:val="c2"/>
          <w:b/>
          <w:color w:val="FF6600"/>
          <w:sz w:val="28"/>
          <w:szCs w:val="28"/>
        </w:rPr>
        <w:t>Пальчиковая</w:t>
      </w:r>
      <w:r w:rsidR="002F4575" w:rsidRPr="002F4575">
        <w:rPr>
          <w:rStyle w:val="c2"/>
          <w:b/>
          <w:color w:val="FF6600"/>
          <w:sz w:val="28"/>
          <w:szCs w:val="28"/>
        </w:rPr>
        <w:t xml:space="preserve"> гимнастика включает упражнения:</w:t>
      </w:r>
    </w:p>
    <w:p w:rsidR="00A207C2" w:rsidRPr="002F4575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color w:val="000000"/>
          <w:sz w:val="22"/>
          <w:szCs w:val="22"/>
        </w:rPr>
      </w:pPr>
      <w:r w:rsidRPr="002F4575">
        <w:rPr>
          <w:rStyle w:val="c2"/>
          <w:color w:val="000000"/>
          <w:sz w:val="28"/>
          <w:szCs w:val="28"/>
        </w:rPr>
        <w:t>-статическая фиксация определенной позы, принятой пальцами;</w:t>
      </w:r>
    </w:p>
    <w:p w:rsidR="00A207C2" w:rsidRPr="002F4575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color w:val="000000"/>
          <w:sz w:val="22"/>
          <w:szCs w:val="22"/>
        </w:rPr>
      </w:pPr>
      <w:r w:rsidRPr="002F4575">
        <w:rPr>
          <w:rStyle w:val="c2"/>
          <w:color w:val="000000"/>
          <w:sz w:val="28"/>
          <w:szCs w:val="28"/>
        </w:rPr>
        <w:t>-динамические переключение с одной позиции на другую;</w:t>
      </w:r>
    </w:p>
    <w:p w:rsidR="00A207C2" w:rsidRPr="002F4575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color w:val="000000"/>
          <w:sz w:val="22"/>
          <w:szCs w:val="22"/>
        </w:rPr>
      </w:pPr>
      <w:r w:rsidRPr="002F4575">
        <w:rPr>
          <w:rStyle w:val="c2"/>
          <w:color w:val="000000"/>
          <w:sz w:val="28"/>
          <w:szCs w:val="28"/>
        </w:rPr>
        <w:t>-расслабляющие упражнения.</w:t>
      </w:r>
    </w:p>
    <w:p w:rsidR="00A207C2" w:rsidRPr="002F4575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color w:val="000000"/>
          <w:sz w:val="22"/>
          <w:szCs w:val="22"/>
        </w:rPr>
      </w:pPr>
      <w:r w:rsidRPr="002F4575">
        <w:rPr>
          <w:rStyle w:val="c2"/>
          <w:color w:val="000000"/>
          <w:sz w:val="28"/>
          <w:szCs w:val="28"/>
        </w:rPr>
        <w:lastRenderedPageBreak/>
        <w:t xml:space="preserve">Пальчиковую гимнастику нужно проводить несколько раз в течение дня, особенно перед занятием по развитию речи, </w:t>
      </w:r>
      <w:proofErr w:type="gramStart"/>
      <w:r w:rsidRPr="002F4575">
        <w:rPr>
          <w:rStyle w:val="c2"/>
          <w:color w:val="000000"/>
          <w:sz w:val="28"/>
          <w:szCs w:val="28"/>
        </w:rPr>
        <w:t>перед</w:t>
      </w:r>
      <w:proofErr w:type="gramEnd"/>
      <w:r w:rsidRPr="002F4575">
        <w:rPr>
          <w:rStyle w:val="c2"/>
          <w:color w:val="000000"/>
          <w:sz w:val="28"/>
          <w:szCs w:val="28"/>
        </w:rPr>
        <w:t xml:space="preserve"> ИЗО и после него – расслабляющую. Проводить упражнения во время чтения стихов, </w:t>
      </w:r>
      <w:proofErr w:type="spellStart"/>
      <w:r w:rsidRPr="002F4575">
        <w:rPr>
          <w:rStyle w:val="c2"/>
          <w:color w:val="000000"/>
          <w:sz w:val="28"/>
          <w:szCs w:val="28"/>
        </w:rPr>
        <w:t>потешек</w:t>
      </w:r>
      <w:proofErr w:type="spellEnd"/>
      <w:r w:rsidRPr="002F4575">
        <w:rPr>
          <w:rStyle w:val="c2"/>
          <w:color w:val="000000"/>
          <w:sz w:val="28"/>
          <w:szCs w:val="28"/>
        </w:rPr>
        <w:t>, сказок, речевого общения.</w:t>
      </w:r>
    </w:p>
    <w:p w:rsidR="00A207C2" w:rsidRPr="002F4575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color w:val="000000"/>
          <w:sz w:val="22"/>
          <w:szCs w:val="22"/>
        </w:rPr>
      </w:pPr>
      <w:r w:rsidRPr="002F4575">
        <w:rPr>
          <w:rStyle w:val="c2"/>
          <w:color w:val="000000"/>
          <w:sz w:val="28"/>
          <w:szCs w:val="28"/>
        </w:rPr>
        <w:t>Продолжительность пальчиковой гимнастики зависит от возраста; малыши – 3-5 мин., ст. дошкольники – 10-15 мин. в день.</w:t>
      </w:r>
    </w:p>
    <w:p w:rsidR="00A207C2" w:rsidRPr="002F4575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color w:val="008000"/>
          <w:sz w:val="22"/>
          <w:szCs w:val="22"/>
        </w:rPr>
      </w:pPr>
      <w:r w:rsidRPr="002F4575">
        <w:rPr>
          <w:rStyle w:val="c3"/>
          <w:i/>
          <w:iCs/>
          <w:color w:val="008000"/>
          <w:sz w:val="28"/>
          <w:szCs w:val="28"/>
        </w:rPr>
        <w:t>2. Рисование, раскрашивание</w:t>
      </w:r>
    </w:p>
    <w:p w:rsidR="00A207C2" w:rsidRPr="002F4575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color w:val="008000"/>
          <w:sz w:val="22"/>
          <w:szCs w:val="22"/>
        </w:rPr>
      </w:pPr>
      <w:r w:rsidRPr="002F4575">
        <w:rPr>
          <w:rStyle w:val="c3"/>
          <w:i/>
          <w:iCs/>
          <w:color w:val="008000"/>
          <w:sz w:val="28"/>
          <w:szCs w:val="28"/>
        </w:rPr>
        <w:t>3. Шнуровки</w:t>
      </w:r>
    </w:p>
    <w:p w:rsidR="00A207C2" w:rsidRPr="002F4575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color w:val="008000"/>
          <w:sz w:val="22"/>
          <w:szCs w:val="22"/>
        </w:rPr>
      </w:pPr>
      <w:r w:rsidRPr="002F4575">
        <w:rPr>
          <w:rStyle w:val="c3"/>
          <w:i/>
          <w:iCs/>
          <w:color w:val="008000"/>
          <w:sz w:val="28"/>
          <w:szCs w:val="28"/>
        </w:rPr>
        <w:t>4. Вырезание ножницами, аппликация</w:t>
      </w:r>
    </w:p>
    <w:p w:rsidR="00A207C2" w:rsidRPr="002F4575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color w:val="008000"/>
          <w:sz w:val="22"/>
          <w:szCs w:val="22"/>
        </w:rPr>
      </w:pPr>
      <w:r w:rsidRPr="002F4575">
        <w:rPr>
          <w:rStyle w:val="c3"/>
          <w:i/>
          <w:iCs/>
          <w:color w:val="008000"/>
          <w:sz w:val="28"/>
          <w:szCs w:val="28"/>
        </w:rPr>
        <w:t>5. Лепка</w:t>
      </w:r>
    </w:p>
    <w:p w:rsidR="00A207C2" w:rsidRPr="002F4575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rStyle w:val="c3"/>
          <w:i/>
          <w:iCs/>
          <w:color w:val="008000"/>
          <w:sz w:val="28"/>
          <w:szCs w:val="28"/>
        </w:rPr>
      </w:pPr>
      <w:r w:rsidRPr="002F4575">
        <w:rPr>
          <w:rStyle w:val="c3"/>
          <w:i/>
          <w:iCs/>
          <w:color w:val="008000"/>
          <w:sz w:val="28"/>
          <w:szCs w:val="28"/>
        </w:rPr>
        <w:t>6. Игры с крупой, бусинками пуговицами</w:t>
      </w:r>
    </w:p>
    <w:p w:rsidR="00A207C2" w:rsidRPr="002F4575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color w:val="008000"/>
          <w:sz w:val="22"/>
          <w:szCs w:val="22"/>
        </w:rPr>
      </w:pPr>
      <w:r w:rsidRPr="002F4575">
        <w:rPr>
          <w:rStyle w:val="c3"/>
          <w:i/>
          <w:iCs/>
          <w:color w:val="008000"/>
          <w:sz w:val="28"/>
          <w:szCs w:val="28"/>
        </w:rPr>
        <w:t>7. Бассейн или коробка с речным песком</w:t>
      </w:r>
    </w:p>
    <w:p w:rsidR="00A207C2" w:rsidRPr="002F4575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color w:val="008000"/>
          <w:sz w:val="22"/>
          <w:szCs w:val="22"/>
        </w:rPr>
      </w:pPr>
      <w:r w:rsidRPr="002F4575">
        <w:rPr>
          <w:rStyle w:val="c3"/>
          <w:i/>
          <w:iCs/>
          <w:color w:val="008000"/>
          <w:sz w:val="28"/>
          <w:szCs w:val="28"/>
        </w:rPr>
        <w:t>8. Нанизывание бус мозаика, мелкий конструктор</w:t>
      </w:r>
    </w:p>
    <w:p w:rsidR="00A207C2" w:rsidRPr="002F4575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color w:val="008000"/>
          <w:sz w:val="22"/>
          <w:szCs w:val="22"/>
        </w:rPr>
      </w:pPr>
      <w:r w:rsidRPr="002F4575">
        <w:rPr>
          <w:rStyle w:val="c3"/>
          <w:i/>
          <w:iCs/>
          <w:color w:val="008000"/>
          <w:sz w:val="28"/>
          <w:szCs w:val="28"/>
        </w:rPr>
        <w:t>9. Теневой театр</w:t>
      </w:r>
    </w:p>
    <w:p w:rsidR="00A207C2" w:rsidRPr="002F4575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color w:val="000000"/>
          <w:sz w:val="22"/>
          <w:szCs w:val="22"/>
        </w:rPr>
      </w:pPr>
      <w:r w:rsidRPr="002F4575">
        <w:rPr>
          <w:rStyle w:val="c2"/>
          <w:color w:val="000000"/>
          <w:sz w:val="28"/>
          <w:szCs w:val="28"/>
        </w:rPr>
        <w:t>Если включить фантазию и воображение, то этот список может быть бесконечным. Главное, учитывать возраст каждого ребенка, его индивидуальные особенности, настроение и возможности. Быстрыми и ловкими пальцы станут не сразу. Нужно систематически проводить эту работу с самого раннего возраста и тогда к школе ребенок будет и хорошо писать, и рисовать, и лепить, набьет руку. Нормальное развитие речи ребенка теснейшим образом связано с развитием движений пальцев рук.</w:t>
      </w:r>
    </w:p>
    <w:p w:rsidR="00A207C2" w:rsidRPr="002F4575" w:rsidRDefault="00A207C2" w:rsidP="002F4575">
      <w:pPr>
        <w:pStyle w:val="c0"/>
        <w:shd w:val="clear" w:color="auto" w:fill="FFFFFF"/>
        <w:spacing w:before="0" w:beforeAutospacing="0" w:after="0" w:afterAutospacing="0"/>
        <w:ind w:left="-568" w:right="284" w:firstLine="568"/>
        <w:contextualSpacing/>
        <w:jc w:val="both"/>
        <w:rPr>
          <w:color w:val="FF0000"/>
          <w:sz w:val="22"/>
          <w:szCs w:val="22"/>
        </w:rPr>
      </w:pPr>
      <w:r w:rsidRPr="002F4575">
        <w:rPr>
          <w:rStyle w:val="c2"/>
          <w:color w:val="FF0000"/>
          <w:sz w:val="28"/>
          <w:szCs w:val="28"/>
        </w:rPr>
        <w:t>Таким образом, если будут работать и развиваться пальцы рук, будет развиваться речь и мышление.</w:t>
      </w:r>
    </w:p>
    <w:p w:rsidR="00A207C2" w:rsidRPr="002F4575" w:rsidRDefault="00A207C2" w:rsidP="002F4575">
      <w:pPr>
        <w:spacing w:line="240" w:lineRule="auto"/>
        <w:ind w:left="-426" w:righ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A207C2" w:rsidRPr="002F4575" w:rsidSect="00A207C2">
      <w:pgSz w:w="11906" w:h="16838"/>
      <w:pgMar w:top="1134" w:right="850" w:bottom="1134" w:left="1701" w:header="708" w:footer="708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B4"/>
    <w:rsid w:val="002F4575"/>
    <w:rsid w:val="00544BB4"/>
    <w:rsid w:val="009439FB"/>
    <w:rsid w:val="00A2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2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207C2"/>
  </w:style>
  <w:style w:type="paragraph" w:customStyle="1" w:styleId="c0">
    <w:name w:val="c0"/>
    <w:basedOn w:val="a"/>
    <w:rsid w:val="00A2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07C2"/>
  </w:style>
  <w:style w:type="character" w:customStyle="1" w:styleId="c2">
    <w:name w:val="c2"/>
    <w:basedOn w:val="a0"/>
    <w:rsid w:val="00A207C2"/>
  </w:style>
  <w:style w:type="character" w:customStyle="1" w:styleId="c4">
    <w:name w:val="c4"/>
    <w:basedOn w:val="a0"/>
    <w:rsid w:val="00A207C2"/>
  </w:style>
  <w:style w:type="character" w:customStyle="1" w:styleId="c5">
    <w:name w:val="c5"/>
    <w:basedOn w:val="a0"/>
    <w:rsid w:val="00A207C2"/>
  </w:style>
  <w:style w:type="character" w:customStyle="1" w:styleId="c3">
    <w:name w:val="c3"/>
    <w:basedOn w:val="a0"/>
    <w:rsid w:val="00A207C2"/>
  </w:style>
  <w:style w:type="paragraph" w:styleId="a3">
    <w:name w:val="Balloon Text"/>
    <w:basedOn w:val="a"/>
    <w:link w:val="a4"/>
    <w:uiPriority w:val="99"/>
    <w:semiHidden/>
    <w:unhideWhenUsed/>
    <w:rsid w:val="002F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2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207C2"/>
  </w:style>
  <w:style w:type="paragraph" w:customStyle="1" w:styleId="c0">
    <w:name w:val="c0"/>
    <w:basedOn w:val="a"/>
    <w:rsid w:val="00A2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07C2"/>
  </w:style>
  <w:style w:type="character" w:customStyle="1" w:styleId="c2">
    <w:name w:val="c2"/>
    <w:basedOn w:val="a0"/>
    <w:rsid w:val="00A207C2"/>
  </w:style>
  <w:style w:type="character" w:customStyle="1" w:styleId="c4">
    <w:name w:val="c4"/>
    <w:basedOn w:val="a0"/>
    <w:rsid w:val="00A207C2"/>
  </w:style>
  <w:style w:type="character" w:customStyle="1" w:styleId="c5">
    <w:name w:val="c5"/>
    <w:basedOn w:val="a0"/>
    <w:rsid w:val="00A207C2"/>
  </w:style>
  <w:style w:type="character" w:customStyle="1" w:styleId="c3">
    <w:name w:val="c3"/>
    <w:basedOn w:val="a0"/>
    <w:rsid w:val="00A207C2"/>
  </w:style>
  <w:style w:type="paragraph" w:styleId="a3">
    <w:name w:val="Balloon Text"/>
    <w:basedOn w:val="a"/>
    <w:link w:val="a4"/>
    <w:uiPriority w:val="99"/>
    <w:semiHidden/>
    <w:unhideWhenUsed/>
    <w:rsid w:val="002F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2019-02-02T17:39:00Z</dcterms:created>
  <dcterms:modified xsi:type="dcterms:W3CDTF">2019-02-02T17:54:00Z</dcterms:modified>
</cp:coreProperties>
</file>