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F2CFD" w:rsidRPr="00BC6BD3" w:rsidRDefault="000F2CFD" w:rsidP="000F2CFD">
      <w:pPr>
        <w:spacing w:line="360" w:lineRule="auto"/>
        <w:ind w:left="142" w:right="118"/>
        <w:jc w:val="center"/>
        <w:rPr>
          <w:rFonts w:ascii="Times New Roman" w:hAnsi="Times New Roman"/>
          <w:b/>
          <w:bCs/>
          <w:sz w:val="32"/>
          <w:szCs w:val="32"/>
        </w:rPr>
      </w:pPr>
      <w:r w:rsidRPr="00BC6BD3">
        <w:rPr>
          <w:rFonts w:ascii="Times New Roman" w:hAnsi="Times New Roman"/>
          <w:b/>
          <w:bCs/>
          <w:sz w:val="32"/>
          <w:szCs w:val="32"/>
        </w:rPr>
        <w:t>МДОУ «Детский сад № 158»</w:t>
      </w:r>
    </w:p>
    <w:p w:rsidR="000F2CFD" w:rsidRDefault="000F2CFD" w:rsidP="00697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6BD3" w:rsidRPr="00BC6BD3" w:rsidRDefault="00BC6BD3" w:rsidP="00697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76C6" w:rsidRPr="00BC6BD3" w:rsidRDefault="006976C6" w:rsidP="00697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D3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30339D" w:rsidRPr="00BC6BD3">
        <w:rPr>
          <w:rFonts w:ascii="Times New Roman" w:hAnsi="Times New Roman" w:cs="Times New Roman"/>
          <w:b/>
          <w:sz w:val="28"/>
          <w:szCs w:val="28"/>
        </w:rPr>
        <w:t>я</w:t>
      </w:r>
      <w:r w:rsidRPr="00BC6BD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6976C6" w:rsidRDefault="000F2CFD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3399"/>
          <w:sz w:val="32"/>
          <w:szCs w:val="32"/>
        </w:rPr>
      </w:pPr>
      <w:r w:rsidRPr="00BC6BD3">
        <w:rPr>
          <w:rFonts w:ascii="Times New Roman" w:hAnsi="Times New Roman" w:cs="Times New Roman"/>
          <w:b/>
          <w:bCs/>
          <w:iCs/>
          <w:color w:val="003399"/>
          <w:sz w:val="32"/>
          <w:szCs w:val="32"/>
        </w:rPr>
        <w:t>«Капризы и упрямство»</w:t>
      </w:r>
    </w:p>
    <w:p w:rsidR="00BC6BD3" w:rsidRDefault="00BC6BD3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3399"/>
          <w:sz w:val="32"/>
          <w:szCs w:val="32"/>
        </w:rPr>
      </w:pPr>
    </w:p>
    <w:p w:rsidR="000F2CFD" w:rsidRDefault="00BC6BD3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4476750" cy="4181166"/>
            <wp:effectExtent l="19050" t="0" r="0" b="0"/>
            <wp:docPr id="1" name="Рисунок 2" descr="C:\Users\и\Documents\Bluetooth Folder\0025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ocuments\Bluetooth Folder\0025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43" cy="418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D3" w:rsidRDefault="00BC6BD3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F2CFD" w:rsidRDefault="000F2CFD" w:rsidP="000F2C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0F2CFD" w:rsidRDefault="000F2CFD" w:rsidP="000F2C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Мартышкина Мария Николаевна</w:t>
      </w:r>
    </w:p>
    <w:p w:rsidR="000F2CFD" w:rsidRPr="00BC6BD3" w:rsidRDefault="000F2CFD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6BD3" w:rsidRDefault="00BC6BD3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CFD" w:rsidRPr="00BC6BD3" w:rsidRDefault="00BC6BD3" w:rsidP="006976C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6BD3">
        <w:rPr>
          <w:rFonts w:ascii="Times New Roman" w:hAnsi="Times New Roman" w:cs="Times New Roman"/>
          <w:b/>
          <w:bCs/>
          <w:iCs/>
          <w:sz w:val="28"/>
          <w:szCs w:val="28"/>
        </w:rPr>
        <w:t>Декабрь 2016</w:t>
      </w:r>
    </w:p>
    <w:p w:rsidR="006976C6" w:rsidRPr="006976C6" w:rsidRDefault="006976C6" w:rsidP="006976C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lastRenderedPageBreak/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6976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6C6">
        <w:rPr>
          <w:rFonts w:ascii="Times New Roman" w:hAnsi="Times New Roman" w:cs="Times New Roman"/>
          <w:sz w:val="28"/>
          <w:szCs w:val="28"/>
        </w:rPr>
        <w:t>:</w:t>
      </w:r>
    </w:p>
    <w:p w:rsidR="006976C6" w:rsidRPr="006976C6" w:rsidRDefault="006976C6" w:rsidP="003923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озорстве.</w:t>
      </w:r>
    </w:p>
    <w:p w:rsidR="006976C6" w:rsidRPr="006976C6" w:rsidRDefault="006976C6" w:rsidP="003923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нных причин. </w:t>
      </w:r>
    </w:p>
    <w:p w:rsidR="006976C6" w:rsidRPr="006976C6" w:rsidRDefault="006976C6" w:rsidP="003923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Своеволием.</w:t>
      </w:r>
    </w:p>
    <w:p w:rsidR="006976C6" w:rsidRPr="006976C6" w:rsidRDefault="006976C6" w:rsidP="003923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Недисциплинированностью.</w:t>
      </w:r>
    </w:p>
    <w:p w:rsidR="006976C6" w:rsidRPr="006976C6" w:rsidRDefault="006976C6" w:rsidP="003923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Понятия «капризы и упрямство» очень родственные и ч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ткой границы провести между ними нельзя. И способы преодоления капризов и упрямства одинаковы, но об этом позже.</w:t>
      </w:r>
    </w:p>
    <w:p w:rsidR="006976C6" w:rsidRPr="006976C6" w:rsidRDefault="00B4182C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4844415</wp:posOffset>
            </wp:positionV>
            <wp:extent cx="2084070" cy="2514600"/>
            <wp:effectExtent l="19050" t="0" r="0" b="0"/>
            <wp:wrapSquare wrapText="bothSides"/>
            <wp:docPr id="9" name="Рисунок 9" descr="C:\Users\и\Documents\Bluetooth Folder\post1211028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\Documents\Bluetooth Folder\post1211028-c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C6" w:rsidRPr="0094520F">
        <w:rPr>
          <w:rFonts w:ascii="Times New Roman" w:hAnsi="Times New Roman" w:cs="Times New Roman"/>
          <w:b/>
          <w:bCs/>
          <w:color w:val="003399"/>
          <w:sz w:val="28"/>
          <w:szCs w:val="28"/>
        </w:rPr>
        <w:t>УПРЯМСТВО</w:t>
      </w:r>
      <w:r w:rsidR="006976C6" w:rsidRPr="00697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6C6" w:rsidRPr="0094520F">
        <w:rPr>
          <w:rFonts w:ascii="Times New Roman" w:hAnsi="Times New Roman" w:cs="Times New Roman"/>
          <w:b/>
          <w:bCs/>
          <w:color w:val="619200"/>
          <w:sz w:val="28"/>
          <w:szCs w:val="28"/>
        </w:rPr>
        <w:t xml:space="preserve">– </w:t>
      </w:r>
      <w:r w:rsidR="006976C6" w:rsidRPr="0094520F">
        <w:rPr>
          <w:rFonts w:ascii="Times New Roman" w:hAnsi="Times New Roman" w:cs="Times New Roman"/>
          <w:color w:val="CC9B00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 Вид упорного непослушания, для которого нет видимых мотивов.</w:t>
      </w:r>
    </w:p>
    <w:p w:rsidR="006976C6" w:rsidRPr="0094520F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Проявления упрямства:</w:t>
      </w:r>
    </w:p>
    <w:p w:rsidR="006976C6" w:rsidRPr="006976C6" w:rsidRDefault="006976C6" w:rsidP="00392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6976C6" w:rsidRPr="006976C6" w:rsidRDefault="006976C6" w:rsidP="00392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</w:t>
      </w:r>
      <w:r w:rsidR="00B4182C">
        <w:rPr>
          <w:rFonts w:ascii="Times New Roman" w:hAnsi="Times New Roman" w:cs="Times New Roman"/>
          <w:sz w:val="28"/>
          <w:szCs w:val="28"/>
        </w:rPr>
        <w:t xml:space="preserve">имеет избирательный характер, то </w:t>
      </w:r>
      <w:r w:rsidRPr="006976C6">
        <w:rPr>
          <w:rFonts w:ascii="Times New Roman" w:hAnsi="Times New Roman" w:cs="Times New Roman"/>
          <w:sz w:val="28"/>
          <w:szCs w:val="28"/>
        </w:rPr>
        <w:t>е</w:t>
      </w:r>
      <w:r w:rsidR="00B4182C">
        <w:rPr>
          <w:rFonts w:ascii="Times New Roman" w:hAnsi="Times New Roman" w:cs="Times New Roman"/>
          <w:sz w:val="28"/>
          <w:szCs w:val="28"/>
        </w:rPr>
        <w:t>сть</w:t>
      </w:r>
      <w:r w:rsidRPr="006976C6">
        <w:rPr>
          <w:rFonts w:ascii="Times New Roman" w:hAnsi="Times New Roman" w:cs="Times New Roman"/>
          <w:sz w:val="28"/>
          <w:szCs w:val="28"/>
        </w:rPr>
        <w:t xml:space="preserve">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нок понял, что совершил ошибку, но не хочет в это признаваться, и поэтому «стоит на сво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м». </w:t>
      </w:r>
    </w:p>
    <w:p w:rsidR="0094520F" w:rsidRDefault="006976C6" w:rsidP="0094520F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4520F">
        <w:rPr>
          <w:rFonts w:ascii="Times New Roman" w:hAnsi="Times New Roman" w:cs="Times New Roman"/>
          <w:b/>
          <w:color w:val="CC9B00"/>
          <w:sz w:val="28"/>
          <w:szCs w:val="28"/>
        </w:rPr>
        <w:t>Упрямство может стать чертой характера, если не принять меры к его преодолению.</w:t>
      </w:r>
    </w:p>
    <w:p w:rsidR="006976C6" w:rsidRPr="006976C6" w:rsidRDefault="006976C6" w:rsidP="003923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976C6">
        <w:rPr>
          <w:rFonts w:ascii="Times New Roman" w:hAnsi="Times New Roman" w:cs="Times New Roman"/>
          <w:sz w:val="28"/>
          <w:szCs w:val="28"/>
        </w:rPr>
        <w:t>Если такие проявления, ещ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976C6" w:rsidRPr="006976C6" w:rsidRDefault="006976C6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color w:val="003399"/>
          <w:sz w:val="28"/>
          <w:szCs w:val="28"/>
        </w:rPr>
        <w:lastRenderedPageBreak/>
        <w:t>КАПРИЗЫ</w:t>
      </w:r>
      <w:r w:rsidRPr="006976C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4520F">
        <w:rPr>
          <w:rFonts w:ascii="Times New Roman" w:hAnsi="Times New Roman" w:cs="Times New Roman"/>
          <w:color w:val="CC9B00"/>
          <w:sz w:val="28"/>
          <w:szCs w:val="28"/>
        </w:rPr>
        <w:t>это действия, которые лишены разумного основания</w:t>
      </w:r>
      <w:r w:rsidRPr="006976C6">
        <w:rPr>
          <w:rFonts w:ascii="Times New Roman" w:hAnsi="Times New Roman" w:cs="Times New Roman"/>
          <w:sz w:val="28"/>
          <w:szCs w:val="28"/>
        </w:rPr>
        <w:t>, т.е. «Я так хочу и вс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!». Они вызываются слабостью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нка и в определ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нной степени тоже выступают как форма самозащиты.</w:t>
      </w:r>
    </w:p>
    <w:p w:rsidR="006976C6" w:rsidRPr="0094520F" w:rsidRDefault="00B4182C" w:rsidP="006976C6">
      <w:pPr>
        <w:spacing w:line="36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1480820</wp:posOffset>
            </wp:positionV>
            <wp:extent cx="1826260" cy="2209800"/>
            <wp:effectExtent l="19050" t="0" r="2540" b="0"/>
            <wp:wrapSquare wrapText="bothSides"/>
            <wp:docPr id="10" name="Рисунок 10" descr="C:\Users\и\Documents\Bluetooth Folder\little-boy-shouting-out-vector-871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\Documents\Bluetooth Folder\little-boy-shouting-out-vector-8712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C6" w:rsidRPr="0094520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Проявления капризов: </w:t>
      </w:r>
    </w:p>
    <w:p w:rsidR="006976C6" w:rsidRPr="006976C6" w:rsidRDefault="006976C6" w:rsidP="003923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6976C6" w:rsidRPr="006976C6" w:rsidRDefault="006976C6" w:rsidP="003923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 недовольстве, раздражительности, плаче. </w:t>
      </w:r>
    </w:p>
    <w:p w:rsidR="006976C6" w:rsidRPr="006976C6" w:rsidRDefault="006976C6" w:rsidP="003923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 двигательном перевозбуждении. </w:t>
      </w:r>
    </w:p>
    <w:p w:rsidR="006976C6" w:rsidRPr="006976C6" w:rsidRDefault="006976C6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6976C6" w:rsidRPr="0094520F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i/>
          <w:iCs/>
          <w:color w:val="003399"/>
          <w:sz w:val="28"/>
          <w:szCs w:val="28"/>
        </w:rPr>
        <w:t>Что необходимо знать родителям о детском упрямстве и капризности: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Период упрямства и капризности начинается примерно с 18 месяцев. 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упрямства случаются и в </w:t>
      </w:r>
      <w:proofErr w:type="gramStart"/>
      <w:r w:rsidRPr="006976C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6976C6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Пик упрямства приходится на 2,5- 3 года жизни. 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Мальчики упрямятся сильнее, чем девочки. 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Девочки капризничают чаще, чем мальчики. 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6976C6" w:rsidRPr="006976C6" w:rsidRDefault="006976C6" w:rsidP="006976C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Если дети по достижению 4 лет вс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 ещ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 продолжают часто упрямиться и капризничать, то, вероятнее всего речь ид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т о «фиксированном упрямстве», истеричности, как удобных способах манипулирования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нком своими родителями. Чаще всего это результат соглашательского поведения родителей, поддавшихся нажиму со стороны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нка, нередко ради своего спокойствия. </w:t>
      </w:r>
    </w:p>
    <w:p w:rsidR="006976C6" w:rsidRPr="0094520F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i/>
          <w:iCs/>
          <w:color w:val="003399"/>
          <w:sz w:val="28"/>
          <w:szCs w:val="28"/>
        </w:rPr>
        <w:lastRenderedPageBreak/>
        <w:t>Что могут сделать родители для преодоления упрямства и капризности у детей: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Во время приступа оставайтесь рядом, дайте ему почувствовать, что вы его  понимаете. </w:t>
      </w:r>
    </w:p>
    <w:p w:rsidR="006976C6" w:rsidRPr="006976C6" w:rsidRDefault="00B4182C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4384675</wp:posOffset>
            </wp:positionH>
            <wp:positionV relativeFrom="margin">
              <wp:posOffset>2733040</wp:posOffset>
            </wp:positionV>
            <wp:extent cx="1981835" cy="2198370"/>
            <wp:effectExtent l="19050" t="0" r="0" b="0"/>
            <wp:wrapSquare wrapText="bothSides"/>
            <wp:docPr id="11" name="Рисунок 11" descr="C:\Users\и\Documents\Bluetooth Folder\2c07a9f629d765a6d58dc08dbbb7e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\Documents\Bluetooth Folder\2c07a9f629d765a6d58dc08dbbb7ee5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C6" w:rsidRPr="006976C6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>нку – это бесполезно. Ругань не имеет смысла, шлепки ещ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 сильнее его возбуждают.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Будьте в поведении с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нком настойчивы, если сказали «нет», оставайтесь и дальше при этом мнении.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нка протекает в общественном месте. Чаще всего помогает только одно – взять его за руку и увести.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«Посмотрите, какая плохая девочка, </w:t>
      </w:r>
      <w:proofErr w:type="spellStart"/>
      <w:r w:rsidRPr="006976C6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6976C6">
        <w:rPr>
          <w:rFonts w:ascii="Times New Roman" w:hAnsi="Times New Roman" w:cs="Times New Roman"/>
          <w:sz w:val="28"/>
          <w:szCs w:val="28"/>
        </w:rPr>
        <w:t>!».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нку только этого и нужно.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 (книжка)!» Подобные отвлекающие ман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вры заинтересуют капризулю и он успокоится.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Исключите из арсенала грубый тон, резкость, стремление «сломить силой авторитета».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Спокойный тон общения, без раздражительности. </w:t>
      </w:r>
    </w:p>
    <w:p w:rsidR="006976C6" w:rsidRPr="006976C6" w:rsidRDefault="006976C6" w:rsidP="006976C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3923F7" w:rsidRDefault="0094520F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76C6" w:rsidRPr="006976C6"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капризами. Речь пойд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т о </w:t>
      </w:r>
      <w:proofErr w:type="spellStart"/>
      <w:r w:rsidR="006976C6" w:rsidRPr="006976C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6976C6" w:rsidRPr="006976C6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>нка нельзя наказывать и ругать, когда можно и нужно хвалить:</w:t>
      </w:r>
    </w:p>
    <w:p w:rsidR="00344ED8" w:rsidRDefault="00344ED8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C6" w:rsidRPr="0094520F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CC9B00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color w:val="CC9B00"/>
          <w:sz w:val="28"/>
          <w:szCs w:val="28"/>
        </w:rPr>
        <w:t>НЕЛЬЗЯ ХВАЛИТЬ ЗА ТО, ЧТО:</w:t>
      </w:r>
    </w:p>
    <w:p w:rsidR="006976C6" w:rsidRPr="006976C6" w:rsidRDefault="006976C6" w:rsidP="003923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достигнуто не своим трудом. </w:t>
      </w:r>
    </w:p>
    <w:p w:rsidR="006976C6" w:rsidRPr="006976C6" w:rsidRDefault="006976C6" w:rsidP="003923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не подлежит похвале (красота, сила, ловкость, ум). </w:t>
      </w:r>
    </w:p>
    <w:p w:rsidR="006976C6" w:rsidRPr="006976C6" w:rsidRDefault="006976C6" w:rsidP="003923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из жалости или желания понравиться. </w:t>
      </w:r>
    </w:p>
    <w:p w:rsidR="00344ED8" w:rsidRDefault="00344ED8" w:rsidP="006976C6">
      <w:pPr>
        <w:spacing w:line="360" w:lineRule="auto"/>
        <w:jc w:val="both"/>
        <w:rPr>
          <w:rFonts w:ascii="Times New Roman" w:hAnsi="Times New Roman" w:cs="Times New Roman"/>
          <w:b/>
          <w:bCs/>
          <w:color w:val="CC9B00"/>
          <w:sz w:val="28"/>
          <w:szCs w:val="28"/>
        </w:rPr>
      </w:pPr>
    </w:p>
    <w:p w:rsidR="006976C6" w:rsidRPr="0094520F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CC9B00"/>
          <w:sz w:val="28"/>
          <w:szCs w:val="28"/>
        </w:rPr>
      </w:pPr>
      <w:r w:rsidRPr="0094520F">
        <w:rPr>
          <w:rFonts w:ascii="Times New Roman" w:hAnsi="Times New Roman" w:cs="Times New Roman"/>
          <w:b/>
          <w:bCs/>
          <w:color w:val="CC9B00"/>
          <w:sz w:val="28"/>
          <w:szCs w:val="28"/>
        </w:rPr>
        <w:t>НАДО ХВАЛИТЬ:</w:t>
      </w:r>
      <w:r w:rsidR="00B4182C" w:rsidRPr="00B418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76C6" w:rsidRPr="006976C6" w:rsidRDefault="00344ED8" w:rsidP="00392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-111125</wp:posOffset>
            </wp:positionH>
            <wp:positionV relativeFrom="margin">
              <wp:posOffset>4180840</wp:posOffset>
            </wp:positionV>
            <wp:extent cx="1776730" cy="1774190"/>
            <wp:effectExtent l="19050" t="0" r="0" b="0"/>
            <wp:wrapSquare wrapText="bothSides"/>
            <wp:docPr id="12" name="Рисунок 12" descr="C:\Users\и\Documents\Bluetooth Folder\Nq5VL0hJ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\Documents\Bluetooth Folder\Nq5VL0hJC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за поступок, за свершившееся действие. </w:t>
      </w:r>
    </w:p>
    <w:p w:rsidR="006976C6" w:rsidRPr="006976C6" w:rsidRDefault="006976C6" w:rsidP="00392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начинать сотрудничать с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нком всегда с похвалы, одобрения. </w:t>
      </w:r>
    </w:p>
    <w:p w:rsidR="006976C6" w:rsidRPr="006976C6" w:rsidRDefault="006976C6" w:rsidP="00392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очень важно похвалить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нка с утра, как можно раньше и на ночь тоже. </w:t>
      </w:r>
    </w:p>
    <w:p w:rsidR="006976C6" w:rsidRPr="006976C6" w:rsidRDefault="006976C6" w:rsidP="00392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уметь хвалить не хваля (</w:t>
      </w:r>
      <w:r w:rsidRPr="00B4182C">
        <w:rPr>
          <w:rFonts w:ascii="Times New Roman" w:hAnsi="Times New Roman" w:cs="Times New Roman"/>
          <w:b/>
          <w:bCs/>
          <w:color w:val="CC9B00"/>
          <w:sz w:val="28"/>
          <w:szCs w:val="28"/>
        </w:rPr>
        <w:t>пример:</w:t>
      </w:r>
      <w:r w:rsidRPr="006976C6">
        <w:rPr>
          <w:rFonts w:ascii="Times New Roman" w:hAnsi="Times New Roman" w:cs="Times New Roman"/>
          <w:sz w:val="28"/>
          <w:szCs w:val="28"/>
        </w:rPr>
        <w:t xml:space="preserve"> попросить о помощи, совет, как у взрослого). </w:t>
      </w:r>
    </w:p>
    <w:p w:rsidR="006976C6" w:rsidRDefault="006976C6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О наказаниях необходимо остановиться более подробно. </w:t>
      </w:r>
    </w:p>
    <w:p w:rsidR="00344ED8" w:rsidRPr="006976C6" w:rsidRDefault="00344ED8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C6" w:rsidRPr="00B4182C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B4182C">
        <w:rPr>
          <w:rFonts w:ascii="Times New Roman" w:hAnsi="Times New Roman" w:cs="Times New Roman"/>
          <w:b/>
          <w:bCs/>
          <w:color w:val="003399"/>
          <w:sz w:val="28"/>
          <w:szCs w:val="28"/>
        </w:rPr>
        <w:t>НЕЛЬЗЯ НАКАЗЫВАТЬ И РУГАТЬ КОГДА: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6C6" w:rsidRPr="006976C6">
        <w:rPr>
          <w:rFonts w:ascii="Times New Roman" w:hAnsi="Times New Roman" w:cs="Times New Roman"/>
          <w:sz w:val="28"/>
          <w:szCs w:val="28"/>
        </w:rPr>
        <w:t>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>нок болен, испытывает недомогание или оправился после болезни т.к. в это время психика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нка уязвима и реакция непредсказуема. 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76C6" w:rsidRPr="006976C6">
        <w:rPr>
          <w:rFonts w:ascii="Times New Roman" w:hAnsi="Times New Roman" w:cs="Times New Roman"/>
          <w:sz w:val="28"/>
          <w:szCs w:val="28"/>
        </w:rPr>
        <w:t>огда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нок ест, сразу после сна и перед сном. 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6C6" w:rsidRPr="006976C6">
        <w:rPr>
          <w:rFonts w:ascii="Times New Roman" w:hAnsi="Times New Roman" w:cs="Times New Roman"/>
          <w:sz w:val="28"/>
          <w:szCs w:val="28"/>
        </w:rPr>
        <w:t>о всех случаях, когда что-то не получается (</w:t>
      </w:r>
      <w:r w:rsidR="006976C6" w:rsidRPr="00B4182C">
        <w:rPr>
          <w:rFonts w:ascii="Times New Roman" w:hAnsi="Times New Roman" w:cs="Times New Roman"/>
          <w:b/>
          <w:bCs/>
          <w:color w:val="CC9B00"/>
          <w:sz w:val="28"/>
          <w:szCs w:val="28"/>
        </w:rPr>
        <w:t>пример:</w:t>
      </w:r>
      <w:r w:rsidR="006976C6" w:rsidRPr="00697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6C6" w:rsidRPr="006976C6">
        <w:rPr>
          <w:rFonts w:ascii="Times New Roman" w:hAnsi="Times New Roman" w:cs="Times New Roman"/>
          <w:sz w:val="28"/>
          <w:szCs w:val="28"/>
        </w:rPr>
        <w:t> когда вы торопитесь, а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нок не может завязать шнурки). 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76C6" w:rsidRPr="006976C6">
        <w:rPr>
          <w:rFonts w:ascii="Times New Roman" w:hAnsi="Times New Roman" w:cs="Times New Roman"/>
          <w:sz w:val="28"/>
          <w:szCs w:val="28"/>
        </w:rPr>
        <w:t>осле физической или душевной травмы (</w:t>
      </w:r>
      <w:r w:rsidR="006976C6" w:rsidRPr="00B4182C">
        <w:rPr>
          <w:rFonts w:ascii="Times New Roman" w:hAnsi="Times New Roman" w:cs="Times New Roman"/>
          <w:b/>
          <w:bCs/>
          <w:color w:val="CC9B00"/>
          <w:sz w:val="28"/>
          <w:szCs w:val="28"/>
        </w:rPr>
        <w:t>пример: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нок упал, вы ругаете за это, считая, что он виноват). 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76C6" w:rsidRPr="006976C6">
        <w:rPr>
          <w:rFonts w:ascii="Times New Roman" w:hAnsi="Times New Roman" w:cs="Times New Roman"/>
          <w:sz w:val="28"/>
          <w:szCs w:val="28"/>
        </w:rPr>
        <w:t>огда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нок не справился со страхом, невнимательностью, подвижностью и т.д., но очень старался. </w:t>
      </w:r>
    </w:p>
    <w:p w:rsidR="006976C6" w:rsidRP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огда внутренние мотивы его поступка вам не понятны. </w:t>
      </w:r>
    </w:p>
    <w:p w:rsidR="006976C6" w:rsidRDefault="003923F7" w:rsidP="006976C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76C6" w:rsidRPr="006976C6">
        <w:rPr>
          <w:rFonts w:ascii="Times New Roman" w:hAnsi="Times New Roman" w:cs="Times New Roman"/>
          <w:sz w:val="28"/>
          <w:szCs w:val="28"/>
        </w:rPr>
        <w:t xml:space="preserve">огда вы сами не в себе. </w:t>
      </w:r>
    </w:p>
    <w:p w:rsidR="00344ED8" w:rsidRPr="006976C6" w:rsidRDefault="00344ED8" w:rsidP="00344ED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6C6" w:rsidRPr="00B4182C" w:rsidRDefault="006976C6" w:rsidP="006976C6">
      <w:pPr>
        <w:spacing w:line="360" w:lineRule="auto"/>
        <w:jc w:val="both"/>
        <w:rPr>
          <w:rFonts w:ascii="Times New Roman" w:hAnsi="Times New Roman" w:cs="Times New Roman"/>
          <w:color w:val="CC9B00"/>
          <w:sz w:val="28"/>
          <w:szCs w:val="28"/>
        </w:rPr>
      </w:pPr>
      <w:r w:rsidRPr="00B4182C">
        <w:rPr>
          <w:rFonts w:ascii="Times New Roman" w:hAnsi="Times New Roman" w:cs="Times New Roman"/>
          <w:b/>
          <w:bCs/>
          <w:color w:val="CC9B00"/>
          <w:sz w:val="28"/>
          <w:szCs w:val="28"/>
        </w:rPr>
        <w:t>7 ПРАВИЛ НАКАЗАНИЯ: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Наказание не должно вредить здоровью. 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6C6">
        <w:rPr>
          <w:rFonts w:ascii="Times New Roman" w:hAnsi="Times New Roman" w:cs="Times New Roman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нок, или вы сомневаетесь в том, что соверш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нное действие вообще достойно наказания, т.е. наказывать «на всякий случай» нельзя. </w:t>
      </w:r>
      <w:proofErr w:type="gramEnd"/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За один проступок – одно наказание (нельзя припоминать старые грехи). 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Лучше не наказывать, чем наказывать с опозданием. 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Если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>нок считает, что вы несправедливы, то не будет эффекта, поэтому важно объяснить 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нку, за что и почему он наказан. </w:t>
      </w:r>
    </w:p>
    <w:p w:rsidR="006976C6" w:rsidRPr="006976C6" w:rsidRDefault="006976C6" w:rsidP="006976C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Реб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нок не должен бояться наказания. </w:t>
      </w:r>
    </w:p>
    <w:p w:rsidR="006976C6" w:rsidRPr="006976C6" w:rsidRDefault="006976C6" w:rsidP="003923F7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C6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</w:t>
      </w:r>
      <w:r w:rsidR="0094520F">
        <w:rPr>
          <w:rFonts w:ascii="Times New Roman" w:hAnsi="Times New Roman" w:cs="Times New Roman"/>
          <w:sz w:val="28"/>
          <w:szCs w:val="28"/>
        </w:rPr>
        <w:t>е</w:t>
      </w:r>
      <w:r w:rsidRPr="006976C6">
        <w:rPr>
          <w:rFonts w:ascii="Times New Roman" w:hAnsi="Times New Roman" w:cs="Times New Roman"/>
          <w:sz w:val="28"/>
          <w:szCs w:val="28"/>
        </w:rPr>
        <w:t xml:space="preserve">м семейном воспитании очень сложно, но вероятно каждый родитель выберет из всего </w:t>
      </w:r>
      <w:proofErr w:type="gramStart"/>
      <w:r w:rsidRPr="006976C6">
        <w:rPr>
          <w:rFonts w:ascii="Times New Roman" w:hAnsi="Times New Roman" w:cs="Times New Roman"/>
          <w:sz w:val="28"/>
          <w:szCs w:val="28"/>
        </w:rPr>
        <w:t>выше перечисленного</w:t>
      </w:r>
      <w:proofErr w:type="gramEnd"/>
      <w:r w:rsidRPr="006976C6">
        <w:rPr>
          <w:rFonts w:ascii="Times New Roman" w:hAnsi="Times New Roman" w:cs="Times New Roman"/>
          <w:sz w:val="28"/>
          <w:szCs w:val="28"/>
        </w:rPr>
        <w:t xml:space="preserve"> недостающую часть, тем самым, дополнив уже выработанную стратегию воспитания в вашей семье.</w:t>
      </w:r>
    </w:p>
    <w:p w:rsidR="001D1F1B" w:rsidRPr="006976C6" w:rsidRDefault="001D1F1B" w:rsidP="00697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F1B" w:rsidRPr="006976C6" w:rsidSect="0094520F">
      <w:headerReference w:type="default" r:id="rId12"/>
      <w:footerReference w:type="default" r:id="rId13"/>
      <w:pgSz w:w="11906" w:h="16838"/>
      <w:pgMar w:top="993" w:right="991" w:bottom="720" w:left="993" w:header="0" w:footer="206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A4" w:rsidRDefault="00487AA4" w:rsidP="006976C6">
      <w:pPr>
        <w:spacing w:after="0" w:line="240" w:lineRule="auto"/>
      </w:pPr>
      <w:r>
        <w:separator/>
      </w:r>
    </w:p>
  </w:endnote>
  <w:endnote w:type="continuationSeparator" w:id="0">
    <w:p w:rsidR="00487AA4" w:rsidRDefault="00487AA4" w:rsidP="0069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1628"/>
      <w:docPartObj>
        <w:docPartGallery w:val="Page Numbers (Bottom of Page)"/>
        <w:docPartUnique/>
      </w:docPartObj>
    </w:sdtPr>
    <w:sdtContent>
      <w:p w:rsidR="006976C6" w:rsidRDefault="00FB5AD6">
        <w:pPr>
          <w:pStyle w:val="a5"/>
          <w:jc w:val="center"/>
        </w:pPr>
        <w:r>
          <w:pict>
            <v:group id="_x0000_s206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0" type="#_x0000_t202" style="position:absolute;left:5351;top:800;width:659;height:288;v-text-anchor:middle" filled="f" stroked="f">
                <v:textbox style="mso-next-textbox:#_x0000_s2070" inset="0,0,0,0">
                  <w:txbxContent>
                    <w:p w:rsidR="006976C6" w:rsidRPr="006976C6" w:rsidRDefault="00FB5A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6976C6" w:rsidRPr="0069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69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C13B34" w:rsidRPr="00C13B34"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</w:rPr>
                        <w:t>1</w:t>
                      </w:r>
                      <w:r w:rsidRPr="00697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2071" style="position:absolute;left:5494;top:739;width:372;height:72" coordorigin="5486,739" coordsize="372,72">
                <v:oval id="_x0000_s2072" style="position:absolute;left:5486;top:739;width:72;height:72" fillcolor="#7ba0cd [2420]" stroked="f"/>
                <v:oval id="_x0000_s2073" style="position:absolute;left:5636;top:739;width:72;height:72" fillcolor="#7ba0cd [2420]" stroked="f"/>
                <v:oval id="_x0000_s207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6976C6" w:rsidRDefault="006976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A4" w:rsidRDefault="00487AA4" w:rsidP="006976C6">
      <w:pPr>
        <w:spacing w:after="0" w:line="240" w:lineRule="auto"/>
      </w:pPr>
      <w:r>
        <w:separator/>
      </w:r>
    </w:p>
  </w:footnote>
  <w:footnote w:type="continuationSeparator" w:id="0">
    <w:p w:rsidR="00487AA4" w:rsidRDefault="00487AA4" w:rsidP="0069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B" w:rsidRDefault="00C13B34">
    <w:pPr>
      <w:pStyle w:val="a3"/>
      <w:ind w:right="-864"/>
      <w:jc w:val="right"/>
    </w:pPr>
  </w:p>
  <w:p w:rsidR="00195BEB" w:rsidRDefault="00C13B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6500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33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D3398"/>
    <w:multiLevelType w:val="multilevel"/>
    <w:tmpl w:val="557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33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85025"/>
    <w:multiLevelType w:val="multilevel"/>
    <w:tmpl w:val="925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CC9B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2090B"/>
    <w:multiLevelType w:val="multilevel"/>
    <w:tmpl w:val="EBF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9B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77DB2"/>
    <w:multiLevelType w:val="multilevel"/>
    <w:tmpl w:val="FE2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133C4"/>
    <w:multiLevelType w:val="multilevel"/>
    <w:tmpl w:val="D8A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28B7"/>
    <w:multiLevelType w:val="multilevel"/>
    <w:tmpl w:val="96E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33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D569C"/>
    <w:multiLevelType w:val="multilevel"/>
    <w:tmpl w:val="25C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9B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076">
      <o:colormenu v:ext="edit" fillcolor="none [289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6C6"/>
    <w:rsid w:val="00077313"/>
    <w:rsid w:val="000F2CFD"/>
    <w:rsid w:val="001D1F1B"/>
    <w:rsid w:val="0025462B"/>
    <w:rsid w:val="0030339D"/>
    <w:rsid w:val="00344ED8"/>
    <w:rsid w:val="003923F7"/>
    <w:rsid w:val="00453E5C"/>
    <w:rsid w:val="00487AA4"/>
    <w:rsid w:val="005B2F80"/>
    <w:rsid w:val="006976C6"/>
    <w:rsid w:val="006E26FE"/>
    <w:rsid w:val="006F1F5A"/>
    <w:rsid w:val="0094520F"/>
    <w:rsid w:val="00B4182C"/>
    <w:rsid w:val="00B67057"/>
    <w:rsid w:val="00BC6BD3"/>
    <w:rsid w:val="00C13B34"/>
    <w:rsid w:val="00C933DE"/>
    <w:rsid w:val="00DB3BE1"/>
    <w:rsid w:val="00ED3414"/>
    <w:rsid w:val="00F957BC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6C6"/>
  </w:style>
  <w:style w:type="paragraph" w:styleId="a5">
    <w:name w:val="footer"/>
    <w:basedOn w:val="a"/>
    <w:link w:val="a6"/>
    <w:uiPriority w:val="99"/>
    <w:unhideWhenUsed/>
    <w:rsid w:val="0069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6C6"/>
  </w:style>
  <w:style w:type="paragraph" w:styleId="a7">
    <w:name w:val="Balloon Text"/>
    <w:basedOn w:val="a"/>
    <w:link w:val="a8"/>
    <w:uiPriority w:val="99"/>
    <w:semiHidden/>
    <w:unhideWhenUsed/>
    <w:rsid w:val="00BC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11</cp:revision>
  <dcterms:created xsi:type="dcterms:W3CDTF">2014-04-04T19:27:00Z</dcterms:created>
  <dcterms:modified xsi:type="dcterms:W3CDTF">2019-12-01T20:06:00Z</dcterms:modified>
</cp:coreProperties>
</file>