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>МДОУ «Детский сад №158»</w:t>
      </w: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8833B0" w:rsidRP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Pr="008833B0" w:rsidRDefault="008833B0" w:rsidP="008833B0">
      <w:pPr>
        <w:spacing w:after="0"/>
        <w:ind w:left="426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833B0">
        <w:rPr>
          <w:rFonts w:ascii="Times New Roman" w:hAnsi="Times New Roman" w:cs="Times New Roman"/>
          <w:b/>
          <w:bCs/>
          <w:color w:val="0070C0"/>
          <w:sz w:val="40"/>
          <w:szCs w:val="40"/>
        </w:rPr>
        <w:t>ЧТО ТАКОЕ МЕЛКАЯ МОТОРИКА И ПОЧЕМУ ВАЖНО ЕЕ РАЗВИВАТЬ</w:t>
      </w: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Pr="008833B0" w:rsidRDefault="008833B0" w:rsidP="008833B0">
      <w:pPr>
        <w:spacing w:after="0"/>
        <w:ind w:left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 и провела: </w:t>
      </w:r>
    </w:p>
    <w:p w:rsidR="008833B0" w:rsidRPr="008833B0" w:rsidRDefault="008833B0" w:rsidP="008833B0">
      <w:pPr>
        <w:spacing w:after="0"/>
        <w:ind w:left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>воспитатель Комиссарова А.В.</w:t>
      </w:r>
    </w:p>
    <w:p w:rsidR="008833B0" w:rsidRDefault="008833B0" w:rsidP="008833B0">
      <w:pPr>
        <w:spacing w:after="0"/>
        <w:ind w:left="426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33B0" w:rsidRDefault="008833B0" w:rsidP="004C78D2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F0449" w:rsidRPr="002F0449" w:rsidRDefault="002F0449" w:rsidP="00883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2F0449" w:rsidRPr="002F0449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Почему же две эти составляющие так взаимосвязаны?</w:t>
      </w:r>
      <w:r w:rsidRPr="002F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49" w:rsidRPr="002F0449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2F0449" w:rsidRPr="002F0449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2F0449" w:rsidRPr="002F0449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70C0"/>
          <w:sz w:val="28"/>
          <w:szCs w:val="28"/>
        </w:rPr>
        <w:t>Как же лучше развивать мелкую моторику?</w:t>
      </w:r>
      <w:r w:rsidRPr="002F0449">
        <w:rPr>
          <w:rFonts w:ascii="Times New Roman" w:hAnsi="Times New Roman" w:cs="Times New Roman"/>
          <w:sz w:val="28"/>
          <w:szCs w:val="28"/>
        </w:rPr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2F0449" w:rsidRPr="002F0449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C00000"/>
          <w:sz w:val="28"/>
          <w:szCs w:val="28"/>
        </w:rPr>
        <w:t>С рождения до 3 месяцев</w:t>
      </w:r>
      <w:r w:rsidRPr="002F0449">
        <w:rPr>
          <w:rFonts w:ascii="Times New Roman" w:hAnsi="Times New Roman" w:cs="Times New Roman"/>
          <w:sz w:val="28"/>
          <w:szCs w:val="28"/>
        </w:rPr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 </w:t>
      </w:r>
    </w:p>
    <w:p w:rsidR="002F0449" w:rsidRPr="002F0449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C00000"/>
          <w:sz w:val="28"/>
          <w:szCs w:val="28"/>
        </w:rPr>
        <w:t>С 4 до 7 месяцев</w:t>
      </w:r>
      <w:r w:rsidRPr="002F0449">
        <w:rPr>
          <w:rFonts w:ascii="Times New Roman" w:hAnsi="Times New Roman" w:cs="Times New Roman"/>
          <w:sz w:val="28"/>
          <w:szCs w:val="28"/>
        </w:rPr>
        <w:t xml:space="preserve"> у ребенка появляются произвольные движения - он захватывает мягкие игрушки, бусы. </w:t>
      </w:r>
    </w:p>
    <w:p w:rsidR="002F0449" w:rsidRPr="002F0449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C00000"/>
          <w:sz w:val="28"/>
          <w:szCs w:val="28"/>
        </w:rPr>
        <w:t>С 6 месяцев</w:t>
      </w:r>
      <w:r w:rsidRPr="002F0449">
        <w:rPr>
          <w:rFonts w:ascii="Times New Roman" w:hAnsi="Times New Roman" w:cs="Times New Roman"/>
          <w:sz w:val="28"/>
          <w:szCs w:val="28"/>
        </w:rPr>
        <w:t xml:space="preserve"> поднимает игрушку, рассматривает ее, перекладывает. </w:t>
      </w:r>
      <w:r w:rsidRPr="002F0449">
        <w:rPr>
          <w:rFonts w:ascii="Times New Roman" w:hAnsi="Times New Roman" w:cs="Times New Roman"/>
          <w:i/>
          <w:iCs/>
          <w:color w:val="C00000"/>
          <w:sz w:val="28"/>
          <w:szCs w:val="28"/>
        </w:rPr>
        <w:t>С 7 месяцев</w:t>
      </w:r>
      <w:r w:rsidRPr="002F0449">
        <w:rPr>
          <w:rFonts w:ascii="Times New Roman" w:hAnsi="Times New Roman" w:cs="Times New Roman"/>
          <w:sz w:val="28"/>
          <w:szCs w:val="28"/>
        </w:rPr>
        <w:t xml:space="preserve">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</w:t>
      </w:r>
      <w:r w:rsidRPr="002F0449">
        <w:rPr>
          <w:rFonts w:ascii="Times New Roman" w:hAnsi="Times New Roman" w:cs="Times New Roman"/>
          <w:sz w:val="28"/>
          <w:szCs w:val="28"/>
        </w:rPr>
        <w:lastRenderedPageBreak/>
        <w:t xml:space="preserve">играли с пальчиками малыша, проговаривая при этом </w:t>
      </w:r>
      <w:proofErr w:type="spellStart"/>
      <w:r w:rsidRPr="002F04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F0449">
        <w:rPr>
          <w:rFonts w:ascii="Times New Roman" w:hAnsi="Times New Roman" w:cs="Times New Roman"/>
          <w:sz w:val="28"/>
          <w:szCs w:val="28"/>
        </w:rPr>
        <w:t>. Так взрослые любовно и мудро поучали ребенка.</w:t>
      </w:r>
    </w:p>
    <w:p w:rsidR="002F0449" w:rsidRPr="002F0449" w:rsidRDefault="008E034F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3088005</wp:posOffset>
            </wp:positionH>
            <wp:positionV relativeFrom="margin">
              <wp:posOffset>1342390</wp:posOffset>
            </wp:positionV>
            <wp:extent cx="2738120" cy="2466340"/>
            <wp:effectExtent l="19050" t="0" r="5080" b="0"/>
            <wp:wrapSquare wrapText="bothSides"/>
            <wp:docPr id="4" name="Рисунок 4" descr="C:\Users\balab\Desktop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b\Desktop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49" w:rsidRPr="002F0449">
        <w:rPr>
          <w:rFonts w:ascii="Times New Roman" w:hAnsi="Times New Roman" w:cs="Times New Roman"/>
          <w:i/>
          <w:iCs/>
          <w:color w:val="C00000"/>
          <w:sz w:val="28"/>
          <w:szCs w:val="28"/>
        </w:rPr>
        <w:t>С 10 месяцев до 1,5 лет</w:t>
      </w:r>
      <w:r w:rsidR="002F0449" w:rsidRPr="002F04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0449" w:rsidRPr="002F0449">
        <w:rPr>
          <w:rFonts w:ascii="Times New Roman" w:hAnsi="Times New Roman" w:cs="Times New Roman"/>
          <w:sz w:val="28"/>
          <w:szCs w:val="28"/>
        </w:rPr>
        <w:t xml:space="preserve">развивая пальчики, можно использовать следующие </w:t>
      </w:r>
      <w:proofErr w:type="spellStart"/>
      <w:r w:rsidR="002F0449" w:rsidRPr="002F04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F0449" w:rsidRPr="002F04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(поочередно загибаем пальчики)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B050"/>
          <w:sz w:val="28"/>
          <w:szCs w:val="28"/>
        </w:rPr>
        <w:t>Этот пальчик — в лес пошел,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B050"/>
          <w:sz w:val="28"/>
          <w:szCs w:val="28"/>
        </w:rPr>
        <w:t>Этот пальчик — гриб нашел,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B050"/>
          <w:sz w:val="28"/>
          <w:szCs w:val="28"/>
        </w:rPr>
        <w:t>Этот пальчик — занял место,</w:t>
      </w:r>
      <w:r w:rsidR="004C78D2" w:rsidRPr="004C78D2">
        <w:rPr>
          <w:vanish/>
        </w:rPr>
        <w:t xml:space="preserve"> </w:t>
      </w:r>
      <w:r w:rsidR="004C78D2">
        <w:rPr>
          <w:noProof/>
          <w:vanish/>
          <w:lang w:eastAsia="ru-RU"/>
        </w:rPr>
        <w:drawing>
          <wp:inline distT="0" distB="0" distL="0" distR="0">
            <wp:extent cx="6931025" cy="6256508"/>
            <wp:effectExtent l="19050" t="0" r="3175" b="0"/>
            <wp:docPr id="1" name="Рисунок 1" descr="https://4.bp.blogspot.com/-0lfbzrwg5sM/VxJNa4xneGI/AAAAAAAAF_M/z5wjw_0f-tgNOVZ2eFSG1Sup8434m9cHgCLcB/s1600/%25D0%259F%25D1%2580%25D0%25B5%25D0%25B7%25D0%25B5%25D0%25BD%25D1%2582%25D0%25B0%25D1%2586%25D0%25B8%25D1%25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0lfbzrwg5sM/VxJNa4xneGI/AAAAAAAAF_M/z5wjw_0f-tgNOVZ2eFSG1Sup8434m9cHgCLcB/s1600/%25D0%259F%25D1%2580%25D0%25B5%25D0%25B7%25D0%25B5%25D0%25BD%25D1%2582%25D0%25B0%25D1%2586%25D0%25B8%25D1%258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625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B050"/>
          <w:sz w:val="28"/>
          <w:szCs w:val="28"/>
        </w:rPr>
        <w:t>Этот пальчик — ляжет тесно,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B050"/>
          <w:sz w:val="28"/>
          <w:szCs w:val="28"/>
        </w:rPr>
        <w:t>Этот пальчик — много ел,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Оттого и растолстел. 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sz w:val="28"/>
          <w:szCs w:val="28"/>
        </w:rPr>
        <w:t xml:space="preserve">(перебирая пальчики, приговариваем) 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Этот пальчик — дедушка,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Этот пальчик — бабушка,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Этот пальчик — папенька,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Этот пальчик — маменька,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Этот пальчик — Ванечка (имя ребенка)</w:t>
      </w:r>
    </w:p>
    <w:p w:rsidR="002F0449" w:rsidRPr="002F0449" w:rsidRDefault="002F0449" w:rsidP="002F0449">
      <w:pPr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(загибаем пальчики)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i/>
          <w:iCs/>
          <w:color w:val="C00000"/>
          <w:sz w:val="28"/>
          <w:szCs w:val="28"/>
        </w:rPr>
        <w:t>От 1,5 лет и старше</w:t>
      </w:r>
      <w:r w:rsidRPr="002F0449">
        <w:rPr>
          <w:rFonts w:ascii="Times New Roman" w:hAnsi="Times New Roman" w:cs="Times New Roman"/>
          <w:sz w:val="28"/>
          <w:szCs w:val="28"/>
        </w:rPr>
        <w:t xml:space="preserve"> – полезно раз в день делать пальчиковую гимнастику. 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Гимнастика для пальцев рук (по Н.П. </w:t>
      </w:r>
      <w:proofErr w:type="gramStart"/>
      <w:r w:rsidRPr="002F0449">
        <w:rPr>
          <w:rFonts w:ascii="Times New Roman" w:hAnsi="Times New Roman" w:cs="Times New Roman"/>
          <w:b/>
          <w:i/>
          <w:iCs/>
          <w:sz w:val="28"/>
          <w:szCs w:val="28"/>
        </w:rPr>
        <w:t>Бутовой</w:t>
      </w:r>
      <w:proofErr w:type="gramEnd"/>
      <w:r w:rsidRPr="002F0449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Поставить руки на стол, вращать кисти рук в разных направлениях.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Сложить ладони и разводить пальцы рук.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Сомкнуть пальцы рук, вращать большие пальцы один вокруг другого.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силой сжимать по очереди пальцы левой и правой руки.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 очереди вращать в разные стороны пальцы рук.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</w:t>
      </w:r>
      <w:proofErr w:type="gramEnd"/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максимального, потом вновь снижается.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2F0449" w:rsidRPr="002F0449" w:rsidRDefault="002F0449" w:rsidP="008E03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49">
        <w:rPr>
          <w:rFonts w:ascii="Times New Roman" w:hAnsi="Times New Roman" w:cs="Times New Roman"/>
          <w:b/>
          <w:i/>
          <w:iCs/>
          <w:sz w:val="28"/>
          <w:szCs w:val="28"/>
        </w:rPr>
        <w:t>Тонкую моторику рук развивают также следующие виды деятельности:</w:t>
      </w:r>
    </w:p>
    <w:p w:rsidR="002F0449" w:rsidRPr="002F0449" w:rsidRDefault="002F0449" w:rsidP="002F044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лепка (из пластилина, глины);</w:t>
      </w:r>
    </w:p>
    <w:p w:rsidR="002F0449" w:rsidRPr="002F0449" w:rsidRDefault="002F0449" w:rsidP="002F044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нанизывание на нитку бусин;</w:t>
      </w:r>
    </w:p>
    <w:p w:rsidR="002F0449" w:rsidRPr="002F0449" w:rsidRDefault="002F0449" w:rsidP="002F044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различные игры – шнуровки;</w:t>
      </w:r>
    </w:p>
    <w:p w:rsidR="002F0449" w:rsidRPr="002F0449" w:rsidRDefault="002F0449" w:rsidP="002F044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2F0449" w:rsidRPr="002F0449" w:rsidRDefault="002F0449" w:rsidP="002F044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мозаики;</w:t>
      </w:r>
    </w:p>
    <w:p w:rsidR="002F0449" w:rsidRPr="002F0449" w:rsidRDefault="002F0449" w:rsidP="002F044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F044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вырезание из бумаги и картона;</w:t>
      </w:r>
    </w:p>
    <w:p w:rsidR="002F0449" w:rsidRPr="002F0449" w:rsidRDefault="002F0449" w:rsidP="008E03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2F0449" w:rsidRPr="002F0449" w:rsidRDefault="008E034F" w:rsidP="008E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3513455</wp:posOffset>
            </wp:positionH>
            <wp:positionV relativeFrom="margin">
              <wp:posOffset>2256790</wp:posOffset>
            </wp:positionV>
            <wp:extent cx="1416050" cy="1371600"/>
            <wp:effectExtent l="19050" t="0" r="0" b="0"/>
            <wp:wrapSquare wrapText="bothSides"/>
            <wp:docPr id="6" name="Рисунок 6" descr="C:\Users\balab\Desktop\for-children-hobby-groups-gardens-subject-hobby-groups-3567032.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b\Desktop\for-children-hobby-groups-gardens-subject-hobby-groups-3567032.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49" w:rsidRPr="002F0449">
        <w:rPr>
          <w:rFonts w:ascii="Times New Roman" w:hAnsi="Times New Roman" w:cs="Times New Roman"/>
          <w:b/>
          <w:i/>
          <w:iCs/>
          <w:sz w:val="28"/>
          <w:szCs w:val="28"/>
        </w:rPr>
        <w:t>"Сидит белка..."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Сидит белка на тележке,</w:t>
      </w:r>
      <w:r w:rsidR="004C78D2" w:rsidRPr="004C78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2F0449" w:rsidRPr="002F0449" w:rsidRDefault="008E034F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4228465</wp:posOffset>
            </wp:positionH>
            <wp:positionV relativeFrom="margin">
              <wp:posOffset>4064000</wp:posOffset>
            </wp:positionV>
            <wp:extent cx="1913255" cy="1445895"/>
            <wp:effectExtent l="0" t="0" r="0" b="0"/>
            <wp:wrapSquare wrapText="bothSides"/>
            <wp:docPr id="5" name="Рисунок 5" descr="C:\Users\balab\Desktop\ae4fd031369a0ff64301ceb946b4a6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ab\Desktop\ae4fd031369a0ff64301ceb946b4a6d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49" w:rsidRPr="002F0449">
        <w:rPr>
          <w:rFonts w:ascii="Times New Roman" w:hAnsi="Times New Roman" w:cs="Times New Roman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49">
        <w:rPr>
          <w:rFonts w:ascii="Times New Roman" w:hAnsi="Times New Roman" w:cs="Times New Roman"/>
          <w:b/>
          <w:i/>
          <w:iCs/>
          <w:sz w:val="28"/>
          <w:szCs w:val="28"/>
        </w:rPr>
        <w:t>"Дружба"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(пальцы рук соединяются в "замок").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Мы с тобой подружим маленькие пальчики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(ритмичное касание одноименных пальцев обеих рук).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(поочередное касание одноименных пальцев, начиная с мизинцев),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2F0449" w:rsidRPr="004C78D2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="004C78D2" w:rsidRPr="004C78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(руки вниз, встряхнуть кистями).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49">
        <w:rPr>
          <w:rFonts w:ascii="Times New Roman" w:hAnsi="Times New Roman" w:cs="Times New Roman"/>
          <w:b/>
          <w:sz w:val="28"/>
          <w:szCs w:val="28"/>
        </w:rPr>
        <w:t>"Дом и ворота"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На поляне дом стоит ("дом"),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Ну а к дому путь закрыт ("ворота").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Мы ворота открываем (ладони разворачиваются параллельно друг другу),</w:t>
      </w:r>
    </w:p>
    <w:p w:rsidR="002F0449" w:rsidRPr="002F0449" w:rsidRDefault="002F0449" w:rsidP="008E0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>В этот домик приглашаем ("дом").</w:t>
      </w:r>
    </w:p>
    <w:p w:rsidR="00EE1784" w:rsidRPr="004C78D2" w:rsidRDefault="002F0449" w:rsidP="008E0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49">
        <w:rPr>
          <w:rFonts w:ascii="Times New Roman" w:hAnsi="Times New Roman" w:cs="Times New Roman"/>
          <w:sz w:val="28"/>
          <w:szCs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</w:t>
      </w:r>
    </w:p>
    <w:sectPr w:rsidR="00EE1784" w:rsidRPr="004C78D2" w:rsidSect="004C78D2">
      <w:pgSz w:w="11906" w:h="16838"/>
      <w:pgMar w:top="1134" w:right="849" w:bottom="1134" w:left="993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1C5"/>
    <w:multiLevelType w:val="multilevel"/>
    <w:tmpl w:val="E616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55B76"/>
    <w:multiLevelType w:val="multilevel"/>
    <w:tmpl w:val="34E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449"/>
    <w:rsid w:val="00143328"/>
    <w:rsid w:val="002F0449"/>
    <w:rsid w:val="004C78D2"/>
    <w:rsid w:val="008833B0"/>
    <w:rsid w:val="008E034F"/>
    <w:rsid w:val="00A2160D"/>
    <w:rsid w:val="00C75E31"/>
    <w:rsid w:val="00E0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</dc:creator>
  <cp:lastModifiedBy>balab</cp:lastModifiedBy>
  <cp:revision>4</cp:revision>
  <dcterms:created xsi:type="dcterms:W3CDTF">2018-04-19T16:51:00Z</dcterms:created>
  <dcterms:modified xsi:type="dcterms:W3CDTF">2018-04-19T17:52:00Z</dcterms:modified>
</cp:coreProperties>
</file>