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B0" w:rsidRP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3B0">
        <w:rPr>
          <w:rFonts w:ascii="Times New Roman" w:hAnsi="Times New Roman" w:cs="Times New Roman"/>
          <w:b/>
          <w:bCs/>
          <w:sz w:val="28"/>
          <w:szCs w:val="28"/>
        </w:rPr>
        <w:t>МДОУ «Детский сад №158»</w:t>
      </w:r>
    </w:p>
    <w:p w:rsidR="008833B0" w:rsidRP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3B0" w:rsidRP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3B0" w:rsidRP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3B0" w:rsidRP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3B0" w:rsidRP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3B0" w:rsidRP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3B0" w:rsidRP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3B0" w:rsidRP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3B0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8833B0" w:rsidRP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8833B0" w:rsidRPr="008833B0" w:rsidRDefault="008833B0" w:rsidP="008833B0">
      <w:pPr>
        <w:spacing w:after="0"/>
        <w:ind w:left="426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8833B0">
        <w:rPr>
          <w:rFonts w:ascii="Times New Roman" w:hAnsi="Times New Roman" w:cs="Times New Roman"/>
          <w:b/>
          <w:bCs/>
          <w:color w:val="0070C0"/>
          <w:sz w:val="40"/>
          <w:szCs w:val="40"/>
        </w:rPr>
        <w:t>ЧТО ТАКОЕ МЕЛКАЯ МОТОРИКА И ПОЧЕМУ ВАЖНО ЕЕ РАЗВИВАТЬ</w:t>
      </w:r>
    </w:p>
    <w:p w:rsid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8833B0" w:rsidRPr="008833B0" w:rsidRDefault="008833B0" w:rsidP="008833B0">
      <w:pPr>
        <w:spacing w:after="0"/>
        <w:ind w:left="42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833B0">
        <w:rPr>
          <w:rFonts w:ascii="Times New Roman" w:hAnsi="Times New Roman" w:cs="Times New Roman"/>
          <w:b/>
          <w:bCs/>
          <w:sz w:val="28"/>
          <w:szCs w:val="28"/>
        </w:rPr>
        <w:t xml:space="preserve">Выполнила и провела: </w:t>
      </w:r>
    </w:p>
    <w:p w:rsidR="008833B0" w:rsidRPr="008833B0" w:rsidRDefault="008833B0" w:rsidP="008833B0">
      <w:pPr>
        <w:spacing w:after="0"/>
        <w:ind w:left="42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833B0">
        <w:rPr>
          <w:rFonts w:ascii="Times New Roman" w:hAnsi="Times New Roman" w:cs="Times New Roman"/>
          <w:b/>
          <w:bCs/>
          <w:sz w:val="28"/>
          <w:szCs w:val="28"/>
        </w:rPr>
        <w:t>воспитатель Комиссарова А.В.</w:t>
      </w:r>
    </w:p>
    <w:p w:rsidR="008833B0" w:rsidRDefault="008833B0" w:rsidP="008833B0">
      <w:pPr>
        <w:spacing w:after="0"/>
        <w:ind w:left="426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8833B0" w:rsidRDefault="008833B0" w:rsidP="004C78D2">
      <w:pPr>
        <w:spacing w:after="0"/>
        <w:ind w:left="426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2F0449" w:rsidRPr="002F0449" w:rsidRDefault="002F0449" w:rsidP="008833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Специалисты в области детской психологии, логопедии уже давно установили, что уровень развития речи детей находится в прямой зависимости от степени развития тонкой моторики руки. Если движения пальцев развиваются «по плану», то и развитие речи также в пределах нормы. Если же развитие пальцев отстает, отстает и развитие речи. </w:t>
      </w:r>
    </w:p>
    <w:p w:rsidR="002F0449" w:rsidRPr="002F0449" w:rsidRDefault="002F0449" w:rsidP="008E03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i/>
          <w:iCs/>
          <w:color w:val="0070C0"/>
          <w:sz w:val="28"/>
          <w:szCs w:val="28"/>
        </w:rPr>
        <w:t>Почему же две эти составляющие так взаимосвязаны?</w:t>
      </w:r>
      <w:r w:rsidRPr="002F0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449" w:rsidRPr="002F0449" w:rsidRDefault="002F0449" w:rsidP="008E03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sz w:val="28"/>
          <w:szCs w:val="28"/>
        </w:rPr>
        <w:t xml:space="preserve"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рассматривать кисть руки как «орган речи», такой же, как артикуляционный аппарат. В связи с этим, было выдвинуто предположение о существенном влиянии тонких движений пальцев на формирование и развитие речевой функции ребенка. Поэтому, чтобы научить малыша говорить, необходимо не только тренировать его артикуляционный аппарат, но и развивать движения пальцев рук, или мелкую моторику. </w:t>
      </w:r>
    </w:p>
    <w:p w:rsidR="002F0449" w:rsidRPr="002F0449" w:rsidRDefault="002F0449" w:rsidP="008E03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sz w:val="28"/>
          <w:szCs w:val="28"/>
        </w:rPr>
        <w:t xml:space="preserve">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 </w:t>
      </w:r>
    </w:p>
    <w:p w:rsidR="002F0449" w:rsidRPr="002F0449" w:rsidRDefault="002F0449" w:rsidP="008E03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i/>
          <w:iCs/>
          <w:color w:val="0070C0"/>
          <w:sz w:val="28"/>
          <w:szCs w:val="28"/>
        </w:rPr>
        <w:t>Как же лучше развивать мелкую моторику?</w:t>
      </w:r>
      <w:r w:rsidRPr="002F0449">
        <w:rPr>
          <w:rFonts w:ascii="Times New Roman" w:hAnsi="Times New Roman" w:cs="Times New Roman"/>
          <w:sz w:val="28"/>
          <w:szCs w:val="28"/>
        </w:rPr>
        <w:t xml:space="preserve"> Можно делать массаж пальчиков и кистей рук малыша, давать перебирать ему крупные, а затем более мелкие предметы – пуговицы, бусины, крупы. Хорошим помощником в развитие мелкой моторике станут различные развивающие игрушки, которые родители могут сделать сами.</w:t>
      </w:r>
    </w:p>
    <w:p w:rsidR="002F0449" w:rsidRPr="002F0449" w:rsidRDefault="002F0449" w:rsidP="008E03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i/>
          <w:iCs/>
          <w:color w:val="C00000"/>
          <w:sz w:val="28"/>
          <w:szCs w:val="28"/>
        </w:rPr>
        <w:t>С рождения до 3 месяцев</w:t>
      </w:r>
      <w:r w:rsidRPr="002F0449">
        <w:rPr>
          <w:rFonts w:ascii="Times New Roman" w:hAnsi="Times New Roman" w:cs="Times New Roman"/>
          <w:sz w:val="28"/>
          <w:szCs w:val="28"/>
        </w:rPr>
        <w:t xml:space="preserve"> взрослый согревает руки малыша, делает легкий массаж рук, пальцев кисти. Затем он сам осуществляет рефлекторные движения - схватывает и сжимает погремушку, тянется к подвешенным игрушкам, касается игрушки (бубенчики, колокольчики). </w:t>
      </w:r>
    </w:p>
    <w:p w:rsidR="002F0449" w:rsidRPr="002F0449" w:rsidRDefault="002F0449" w:rsidP="008E03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i/>
          <w:iCs/>
          <w:color w:val="C00000"/>
          <w:sz w:val="28"/>
          <w:szCs w:val="28"/>
        </w:rPr>
        <w:t>С 4 до 7 месяцев</w:t>
      </w:r>
      <w:r w:rsidRPr="002F0449">
        <w:rPr>
          <w:rFonts w:ascii="Times New Roman" w:hAnsi="Times New Roman" w:cs="Times New Roman"/>
          <w:sz w:val="28"/>
          <w:szCs w:val="28"/>
        </w:rPr>
        <w:t xml:space="preserve"> у ребенка появляются произвольные движения - он захватывает мягкие игрушки, бусы. </w:t>
      </w:r>
    </w:p>
    <w:p w:rsidR="002F0449" w:rsidRPr="002F0449" w:rsidRDefault="002F0449" w:rsidP="008E03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i/>
          <w:iCs/>
          <w:color w:val="C00000"/>
          <w:sz w:val="28"/>
          <w:szCs w:val="28"/>
        </w:rPr>
        <w:t>С 6 месяцев</w:t>
      </w:r>
      <w:r w:rsidRPr="002F0449">
        <w:rPr>
          <w:rFonts w:ascii="Times New Roman" w:hAnsi="Times New Roman" w:cs="Times New Roman"/>
          <w:sz w:val="28"/>
          <w:szCs w:val="28"/>
        </w:rPr>
        <w:t xml:space="preserve"> поднимает игрушку, рассматривает ее, перекладывает. </w:t>
      </w:r>
      <w:r w:rsidRPr="002F0449">
        <w:rPr>
          <w:rFonts w:ascii="Times New Roman" w:hAnsi="Times New Roman" w:cs="Times New Roman"/>
          <w:i/>
          <w:iCs/>
          <w:color w:val="C00000"/>
          <w:sz w:val="28"/>
          <w:szCs w:val="28"/>
        </w:rPr>
        <w:t>С 7 месяцев</w:t>
      </w:r>
      <w:r w:rsidRPr="002F0449">
        <w:rPr>
          <w:rFonts w:ascii="Times New Roman" w:hAnsi="Times New Roman" w:cs="Times New Roman"/>
          <w:sz w:val="28"/>
          <w:szCs w:val="28"/>
        </w:rPr>
        <w:t xml:space="preserve"> взрослый играет с ребенком в "Ладушки", помогает собирать пирамидку, игрушки-гнезда, матрешку, складывать кубики. Корни всех этих упражнений лежат в народной педагогике. На протяжении многих веков мама или бабушка </w:t>
      </w:r>
      <w:r w:rsidRPr="002F0449">
        <w:rPr>
          <w:rFonts w:ascii="Times New Roman" w:hAnsi="Times New Roman" w:cs="Times New Roman"/>
          <w:sz w:val="28"/>
          <w:szCs w:val="28"/>
        </w:rPr>
        <w:lastRenderedPageBreak/>
        <w:t xml:space="preserve">играли с пальчиками малыша, проговаривая при этом </w:t>
      </w:r>
      <w:proofErr w:type="spellStart"/>
      <w:r w:rsidRPr="002F044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F0449">
        <w:rPr>
          <w:rFonts w:ascii="Times New Roman" w:hAnsi="Times New Roman" w:cs="Times New Roman"/>
          <w:sz w:val="28"/>
          <w:szCs w:val="28"/>
        </w:rPr>
        <w:t>. Так взрослые любовно и мудро поучали ребенка.</w:t>
      </w:r>
    </w:p>
    <w:p w:rsidR="002F0449" w:rsidRPr="002F0449" w:rsidRDefault="008E034F" w:rsidP="008E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3088005</wp:posOffset>
            </wp:positionH>
            <wp:positionV relativeFrom="margin">
              <wp:posOffset>1342390</wp:posOffset>
            </wp:positionV>
            <wp:extent cx="2738120" cy="2466340"/>
            <wp:effectExtent l="19050" t="0" r="5080" b="0"/>
            <wp:wrapSquare wrapText="bothSides"/>
            <wp:docPr id="4" name="Рисунок 4" descr="C:\Users\balab\Desktop\Презентаци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lab\Desktop\Презентация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20" cy="246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0449" w:rsidRPr="002F0449">
        <w:rPr>
          <w:rFonts w:ascii="Times New Roman" w:hAnsi="Times New Roman" w:cs="Times New Roman"/>
          <w:i/>
          <w:iCs/>
          <w:color w:val="C00000"/>
          <w:sz w:val="28"/>
          <w:szCs w:val="28"/>
        </w:rPr>
        <w:t>С 10 месяцев до 1,5 лет</w:t>
      </w:r>
      <w:r w:rsidR="002F0449" w:rsidRPr="002F04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F0449" w:rsidRPr="002F0449">
        <w:rPr>
          <w:rFonts w:ascii="Times New Roman" w:hAnsi="Times New Roman" w:cs="Times New Roman"/>
          <w:sz w:val="28"/>
          <w:szCs w:val="28"/>
        </w:rPr>
        <w:t xml:space="preserve">развивая пальчики, можно использовать следующие </w:t>
      </w:r>
      <w:proofErr w:type="spellStart"/>
      <w:r w:rsidR="002F0449" w:rsidRPr="002F044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2F0449" w:rsidRPr="002F04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0449" w:rsidRPr="002F0449" w:rsidRDefault="002F0449" w:rsidP="002F04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sz w:val="28"/>
          <w:szCs w:val="28"/>
        </w:rPr>
        <w:t>(поочередно загибаем пальчики)</w:t>
      </w:r>
    </w:p>
    <w:p w:rsidR="002F0449" w:rsidRPr="002F0449" w:rsidRDefault="002F0449" w:rsidP="002F0449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2F0449">
        <w:rPr>
          <w:rFonts w:ascii="Times New Roman" w:hAnsi="Times New Roman" w:cs="Times New Roman"/>
          <w:i/>
          <w:iCs/>
          <w:color w:val="00B050"/>
          <w:sz w:val="28"/>
          <w:szCs w:val="28"/>
        </w:rPr>
        <w:t>Этот пальчик — в лес пошел,</w:t>
      </w:r>
    </w:p>
    <w:p w:rsidR="002F0449" w:rsidRPr="002F0449" w:rsidRDefault="002F0449" w:rsidP="002F0449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2F0449">
        <w:rPr>
          <w:rFonts w:ascii="Times New Roman" w:hAnsi="Times New Roman" w:cs="Times New Roman"/>
          <w:i/>
          <w:iCs/>
          <w:color w:val="00B050"/>
          <w:sz w:val="28"/>
          <w:szCs w:val="28"/>
        </w:rPr>
        <w:t>Этот пальчик — гриб нашел,</w:t>
      </w:r>
    </w:p>
    <w:p w:rsidR="002F0449" w:rsidRPr="002F0449" w:rsidRDefault="002F0449" w:rsidP="002F0449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2F0449">
        <w:rPr>
          <w:rFonts w:ascii="Times New Roman" w:hAnsi="Times New Roman" w:cs="Times New Roman"/>
          <w:i/>
          <w:iCs/>
          <w:color w:val="00B050"/>
          <w:sz w:val="28"/>
          <w:szCs w:val="28"/>
        </w:rPr>
        <w:t>Этот пальчик — занял место,</w:t>
      </w:r>
      <w:r w:rsidR="004C78D2" w:rsidRPr="004C78D2">
        <w:rPr>
          <w:vanish/>
        </w:rPr>
        <w:t xml:space="preserve"> </w:t>
      </w:r>
      <w:r w:rsidR="004C78D2">
        <w:rPr>
          <w:noProof/>
          <w:vanish/>
          <w:lang w:eastAsia="ru-RU"/>
        </w:rPr>
        <w:drawing>
          <wp:inline distT="0" distB="0" distL="0" distR="0">
            <wp:extent cx="6931025" cy="6256508"/>
            <wp:effectExtent l="19050" t="0" r="3175" b="0"/>
            <wp:docPr id="1" name="Рисунок 1" descr="https://4.bp.blogspot.com/-0lfbzrwg5sM/VxJNa4xneGI/AAAAAAAAF_M/z5wjw_0f-tgNOVZ2eFSG1Sup8434m9cHgCLcB/s1600/%25D0%259F%25D1%2580%25D0%25B5%25D0%25B7%25D0%25B5%25D0%25BD%25D1%2582%25D0%25B0%25D1%2586%25D0%25B8%25D1%258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0lfbzrwg5sM/VxJNa4xneGI/AAAAAAAAF_M/z5wjw_0f-tgNOVZ2eFSG1Sup8434m9cHgCLcB/s1600/%25D0%259F%25D1%2580%25D0%25B5%25D0%25B7%25D0%25B5%25D0%25BD%25D1%2582%25D0%25B0%25D1%2586%25D0%25B8%25D1%258F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625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449" w:rsidRPr="002F0449" w:rsidRDefault="002F0449" w:rsidP="002F0449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2F0449">
        <w:rPr>
          <w:rFonts w:ascii="Times New Roman" w:hAnsi="Times New Roman" w:cs="Times New Roman"/>
          <w:i/>
          <w:iCs/>
          <w:color w:val="00B050"/>
          <w:sz w:val="28"/>
          <w:szCs w:val="28"/>
        </w:rPr>
        <w:t>Этот пальчик — ляжет тесно,</w:t>
      </w:r>
    </w:p>
    <w:p w:rsidR="002F0449" w:rsidRPr="002F0449" w:rsidRDefault="002F0449" w:rsidP="002F0449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2F0449">
        <w:rPr>
          <w:rFonts w:ascii="Times New Roman" w:hAnsi="Times New Roman" w:cs="Times New Roman"/>
          <w:i/>
          <w:iCs/>
          <w:color w:val="00B050"/>
          <w:sz w:val="28"/>
          <w:szCs w:val="28"/>
        </w:rPr>
        <w:t>Этот пальчик — много ел,</w:t>
      </w:r>
    </w:p>
    <w:p w:rsidR="002F0449" w:rsidRPr="002F0449" w:rsidRDefault="002F0449" w:rsidP="002F0449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2F0449">
        <w:rPr>
          <w:rFonts w:ascii="Times New Roman" w:hAnsi="Times New Roman" w:cs="Times New Roman"/>
          <w:i/>
          <w:iCs/>
          <w:color w:val="00B050"/>
          <w:sz w:val="28"/>
          <w:szCs w:val="28"/>
        </w:rPr>
        <w:t xml:space="preserve">Оттого и растолстел. </w:t>
      </w:r>
    </w:p>
    <w:p w:rsidR="002F0449" w:rsidRPr="002F0449" w:rsidRDefault="002F0449" w:rsidP="002F04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i/>
          <w:iCs/>
          <w:sz w:val="28"/>
          <w:szCs w:val="28"/>
        </w:rPr>
        <w:t xml:space="preserve">(перебирая пальчики, приговариваем) </w:t>
      </w:r>
    </w:p>
    <w:p w:rsidR="002F0449" w:rsidRPr="002F0449" w:rsidRDefault="002F0449" w:rsidP="002F0449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F0449">
        <w:rPr>
          <w:rFonts w:ascii="Times New Roman" w:hAnsi="Times New Roman" w:cs="Times New Roman"/>
          <w:i/>
          <w:iCs/>
          <w:color w:val="E36C0A" w:themeColor="accent6" w:themeShade="BF"/>
          <w:sz w:val="28"/>
          <w:szCs w:val="28"/>
        </w:rPr>
        <w:t>Этот пальчик — дедушка,</w:t>
      </w:r>
    </w:p>
    <w:p w:rsidR="002F0449" w:rsidRPr="002F0449" w:rsidRDefault="002F0449" w:rsidP="002F0449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F0449">
        <w:rPr>
          <w:rFonts w:ascii="Times New Roman" w:hAnsi="Times New Roman" w:cs="Times New Roman"/>
          <w:i/>
          <w:iCs/>
          <w:color w:val="E36C0A" w:themeColor="accent6" w:themeShade="BF"/>
          <w:sz w:val="28"/>
          <w:szCs w:val="28"/>
        </w:rPr>
        <w:t>Этот пальчик — бабушка,</w:t>
      </w:r>
    </w:p>
    <w:p w:rsidR="002F0449" w:rsidRPr="002F0449" w:rsidRDefault="002F0449" w:rsidP="002F0449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F0449">
        <w:rPr>
          <w:rFonts w:ascii="Times New Roman" w:hAnsi="Times New Roman" w:cs="Times New Roman"/>
          <w:i/>
          <w:iCs/>
          <w:color w:val="E36C0A" w:themeColor="accent6" w:themeShade="BF"/>
          <w:sz w:val="28"/>
          <w:szCs w:val="28"/>
        </w:rPr>
        <w:t>Этот пальчик — папенька,</w:t>
      </w:r>
    </w:p>
    <w:p w:rsidR="002F0449" w:rsidRPr="002F0449" w:rsidRDefault="002F0449" w:rsidP="002F0449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F0449">
        <w:rPr>
          <w:rFonts w:ascii="Times New Roman" w:hAnsi="Times New Roman" w:cs="Times New Roman"/>
          <w:i/>
          <w:iCs/>
          <w:color w:val="E36C0A" w:themeColor="accent6" w:themeShade="BF"/>
          <w:sz w:val="28"/>
          <w:szCs w:val="28"/>
        </w:rPr>
        <w:t>Этот пальчик — маменька,</w:t>
      </w:r>
    </w:p>
    <w:p w:rsidR="002F0449" w:rsidRPr="002F0449" w:rsidRDefault="002F0449" w:rsidP="002F0449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F0449">
        <w:rPr>
          <w:rFonts w:ascii="Times New Roman" w:hAnsi="Times New Roman" w:cs="Times New Roman"/>
          <w:i/>
          <w:iCs/>
          <w:color w:val="E36C0A" w:themeColor="accent6" w:themeShade="BF"/>
          <w:sz w:val="28"/>
          <w:szCs w:val="28"/>
        </w:rPr>
        <w:t>Этот пальчик — Ванечка (имя ребенка)</w:t>
      </w:r>
    </w:p>
    <w:p w:rsidR="002F0449" w:rsidRPr="002F0449" w:rsidRDefault="002F0449" w:rsidP="002F0449">
      <w:pPr>
        <w:spacing w:after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F0449">
        <w:rPr>
          <w:rFonts w:ascii="Times New Roman" w:hAnsi="Times New Roman" w:cs="Times New Roman"/>
          <w:i/>
          <w:iCs/>
          <w:color w:val="E36C0A" w:themeColor="accent6" w:themeShade="BF"/>
          <w:sz w:val="28"/>
          <w:szCs w:val="28"/>
        </w:rPr>
        <w:t>(загибаем пальчики)</w:t>
      </w:r>
    </w:p>
    <w:p w:rsidR="002F0449" w:rsidRPr="002F0449" w:rsidRDefault="002F0449" w:rsidP="008E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i/>
          <w:iCs/>
          <w:color w:val="C00000"/>
          <w:sz w:val="28"/>
          <w:szCs w:val="28"/>
        </w:rPr>
        <w:t>От 1,5 лет и старше</w:t>
      </w:r>
      <w:r w:rsidRPr="002F0449">
        <w:rPr>
          <w:rFonts w:ascii="Times New Roman" w:hAnsi="Times New Roman" w:cs="Times New Roman"/>
          <w:sz w:val="28"/>
          <w:szCs w:val="28"/>
        </w:rPr>
        <w:t xml:space="preserve"> – полезно раз в день делать пальчиковую гимнастику. </w:t>
      </w:r>
    </w:p>
    <w:p w:rsidR="002F0449" w:rsidRPr="002F0449" w:rsidRDefault="002F0449" w:rsidP="008E03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44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Гимнастика для пальцев рук (по Н.П. </w:t>
      </w:r>
      <w:proofErr w:type="gramStart"/>
      <w:r w:rsidRPr="002F0449">
        <w:rPr>
          <w:rFonts w:ascii="Times New Roman" w:hAnsi="Times New Roman" w:cs="Times New Roman"/>
          <w:b/>
          <w:i/>
          <w:iCs/>
          <w:sz w:val="28"/>
          <w:szCs w:val="28"/>
        </w:rPr>
        <w:t>Бутовой</w:t>
      </w:r>
      <w:proofErr w:type="gramEnd"/>
      <w:r w:rsidRPr="002F0449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2F0449" w:rsidRPr="002F0449" w:rsidRDefault="002F0449" w:rsidP="008E034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F044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Поставить руки на стол, вращать кисти рук в разных направлениях.</w:t>
      </w:r>
    </w:p>
    <w:p w:rsidR="002F0449" w:rsidRPr="002F0449" w:rsidRDefault="002F0449" w:rsidP="008E034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F044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Сложить ладони и разводить пальцы рук.</w:t>
      </w:r>
    </w:p>
    <w:p w:rsidR="002F0449" w:rsidRPr="002F0449" w:rsidRDefault="002F0449" w:rsidP="008E034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F044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Сомкнуть пальцы рук, вращать большие пальцы один вокруг другого.</w:t>
      </w:r>
    </w:p>
    <w:p w:rsidR="002F0449" w:rsidRPr="002F0449" w:rsidRDefault="002F0449" w:rsidP="008E034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F044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Выпрямить ладони, указательным пальцем одной руки надавливать на первую фалангу пальцев другой руки, поднимая и опуская их.</w:t>
      </w:r>
    </w:p>
    <w:p w:rsidR="002F0449" w:rsidRPr="002F0449" w:rsidRDefault="002F0449" w:rsidP="008E034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F044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 силой сжимать по очереди пальцы левой и правой руки.</w:t>
      </w:r>
    </w:p>
    <w:p w:rsidR="002F0449" w:rsidRPr="002F0449" w:rsidRDefault="002F0449" w:rsidP="008E034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F044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 очереди вращать в разные стороны пальцы рук.</w:t>
      </w:r>
    </w:p>
    <w:p w:rsidR="002F0449" w:rsidRPr="002F0449" w:rsidRDefault="002F0449" w:rsidP="008E034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F044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Медленное и плавное сжимание вытянутых пальцев рук в кулак; темп упражнения постепенно увеличивается </w:t>
      </w:r>
      <w:proofErr w:type="gramStart"/>
      <w:r w:rsidRPr="002F044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до</w:t>
      </w:r>
      <w:proofErr w:type="gramEnd"/>
      <w:r w:rsidRPr="002F044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максимального, потом вновь снижается.</w:t>
      </w:r>
    </w:p>
    <w:p w:rsidR="002F0449" w:rsidRPr="002F0449" w:rsidRDefault="002F0449" w:rsidP="008E034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F044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Постукивание согнутыми пальцами рук по столу, вначале совместное, а в дальнейшем – каждым пальцем в отдельности.</w:t>
      </w:r>
    </w:p>
    <w:p w:rsidR="002F0449" w:rsidRPr="002F0449" w:rsidRDefault="002F0449" w:rsidP="008E034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F044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Быстрое поочередное загибание пальцев одной руки указательным пальцем другой руки.</w:t>
      </w:r>
    </w:p>
    <w:p w:rsidR="002F0449" w:rsidRPr="002F0449" w:rsidRDefault="002F0449" w:rsidP="008E034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F044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Вытянуть руки, слегка потрясти кистями, размять кисть одной руки пальцами другой руки.</w:t>
      </w:r>
    </w:p>
    <w:p w:rsidR="002F0449" w:rsidRPr="002F0449" w:rsidRDefault="002F0449" w:rsidP="008E03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449">
        <w:rPr>
          <w:rFonts w:ascii="Times New Roman" w:hAnsi="Times New Roman" w:cs="Times New Roman"/>
          <w:b/>
          <w:i/>
          <w:iCs/>
          <w:sz w:val="28"/>
          <w:szCs w:val="28"/>
        </w:rPr>
        <w:t>Тонкую моторику рук развивают также следующие виды деятельности:</w:t>
      </w:r>
    </w:p>
    <w:p w:rsidR="002F0449" w:rsidRPr="002F0449" w:rsidRDefault="002F0449" w:rsidP="002F0449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F044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лепка (из пластилина, глины);</w:t>
      </w:r>
    </w:p>
    <w:p w:rsidR="002F0449" w:rsidRPr="002F0449" w:rsidRDefault="002F0449" w:rsidP="002F0449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F044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>нанизывание на нитку бусин;</w:t>
      </w:r>
    </w:p>
    <w:p w:rsidR="002F0449" w:rsidRPr="002F0449" w:rsidRDefault="002F0449" w:rsidP="002F0449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F044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различные игры – шнуровки;</w:t>
      </w:r>
    </w:p>
    <w:p w:rsidR="002F0449" w:rsidRPr="002F0449" w:rsidRDefault="002F0449" w:rsidP="002F0449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F044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конструкторы (чем старше ребенок, тем мельче должны быть детали конструктора);</w:t>
      </w:r>
    </w:p>
    <w:p w:rsidR="002F0449" w:rsidRPr="002F0449" w:rsidRDefault="002F0449" w:rsidP="002F0449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F044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мозаики;</w:t>
      </w:r>
    </w:p>
    <w:p w:rsidR="002F0449" w:rsidRPr="002F0449" w:rsidRDefault="002F0449" w:rsidP="002F0449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F044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вырезание из бумаги и картона;</w:t>
      </w:r>
    </w:p>
    <w:p w:rsidR="002F0449" w:rsidRPr="002F0449" w:rsidRDefault="002F0449" w:rsidP="008E034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sz w:val="28"/>
          <w:szCs w:val="28"/>
        </w:rPr>
        <w:t>Для формирования тонких движений пальцев рук могут быть использованы игры с пальчиками, сопровождаемые чтением народных стихов</w:t>
      </w:r>
    </w:p>
    <w:p w:rsidR="002F0449" w:rsidRPr="002F0449" w:rsidRDefault="008E034F" w:rsidP="008E03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3513455</wp:posOffset>
            </wp:positionH>
            <wp:positionV relativeFrom="margin">
              <wp:posOffset>2256790</wp:posOffset>
            </wp:positionV>
            <wp:extent cx="1416050" cy="1371600"/>
            <wp:effectExtent l="19050" t="0" r="0" b="0"/>
            <wp:wrapSquare wrapText="bothSides"/>
            <wp:docPr id="6" name="Рисунок 6" descr="C:\Users\balab\Desktop\for-children-hobby-groups-gardens-subject-hobby-groups-3567032.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lab\Desktop\for-children-hobby-groups-gardens-subject-hobby-groups-3567032.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0449" w:rsidRPr="002F0449">
        <w:rPr>
          <w:rFonts w:ascii="Times New Roman" w:hAnsi="Times New Roman" w:cs="Times New Roman"/>
          <w:b/>
          <w:i/>
          <w:iCs/>
          <w:sz w:val="28"/>
          <w:szCs w:val="28"/>
        </w:rPr>
        <w:t>"Сидит белка..."</w:t>
      </w:r>
    </w:p>
    <w:p w:rsidR="002F0449" w:rsidRPr="002F0449" w:rsidRDefault="002F0449" w:rsidP="008E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sz w:val="28"/>
          <w:szCs w:val="28"/>
        </w:rPr>
        <w:t>Сидит белка на тележке,</w:t>
      </w:r>
      <w:r w:rsidR="004C78D2" w:rsidRPr="004C78D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F0449" w:rsidRPr="002F0449" w:rsidRDefault="002F0449" w:rsidP="008E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sz w:val="28"/>
          <w:szCs w:val="28"/>
        </w:rPr>
        <w:t>Продает она орешки:</w:t>
      </w:r>
    </w:p>
    <w:p w:rsidR="002F0449" w:rsidRPr="002F0449" w:rsidRDefault="002F0449" w:rsidP="008E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sz w:val="28"/>
          <w:szCs w:val="28"/>
        </w:rPr>
        <w:t>Лисичке-сестричке,</w:t>
      </w:r>
    </w:p>
    <w:p w:rsidR="002F0449" w:rsidRPr="002F0449" w:rsidRDefault="002F0449" w:rsidP="008E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sz w:val="28"/>
          <w:szCs w:val="28"/>
        </w:rPr>
        <w:t>Воробью, синичке,</w:t>
      </w:r>
    </w:p>
    <w:p w:rsidR="002F0449" w:rsidRPr="002F0449" w:rsidRDefault="002F0449" w:rsidP="008E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sz w:val="28"/>
          <w:szCs w:val="28"/>
        </w:rPr>
        <w:t>Мишке толстопятому,</w:t>
      </w:r>
    </w:p>
    <w:p w:rsidR="002F0449" w:rsidRPr="002F0449" w:rsidRDefault="002F0449" w:rsidP="008E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sz w:val="28"/>
          <w:szCs w:val="28"/>
        </w:rPr>
        <w:t>Заиньке усатому.</w:t>
      </w:r>
    </w:p>
    <w:p w:rsidR="002F0449" w:rsidRPr="002F0449" w:rsidRDefault="008E034F" w:rsidP="008E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4228465</wp:posOffset>
            </wp:positionH>
            <wp:positionV relativeFrom="margin">
              <wp:posOffset>4064000</wp:posOffset>
            </wp:positionV>
            <wp:extent cx="1913255" cy="1445895"/>
            <wp:effectExtent l="0" t="0" r="0" b="0"/>
            <wp:wrapSquare wrapText="bothSides"/>
            <wp:docPr id="5" name="Рисунок 5" descr="C:\Users\balab\Desktop\ae4fd031369a0ff64301ceb946b4a6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lab\Desktop\ae4fd031369a0ff64301ceb946b4a6d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0449" w:rsidRPr="002F0449">
        <w:rPr>
          <w:rFonts w:ascii="Times New Roman" w:hAnsi="Times New Roman" w:cs="Times New Roman"/>
          <w:sz w:val="28"/>
          <w:szCs w:val="28"/>
        </w:rPr>
        <w:t>Взрослый и ребенок при помощи левой руки загибают по очереди пальцы правой руки, начиная с большого пальца.</w:t>
      </w:r>
    </w:p>
    <w:p w:rsidR="002F0449" w:rsidRPr="002F0449" w:rsidRDefault="002F0449" w:rsidP="008E03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449">
        <w:rPr>
          <w:rFonts w:ascii="Times New Roman" w:hAnsi="Times New Roman" w:cs="Times New Roman"/>
          <w:b/>
          <w:i/>
          <w:iCs/>
          <w:sz w:val="28"/>
          <w:szCs w:val="28"/>
        </w:rPr>
        <w:t>"Дружба"</w:t>
      </w:r>
    </w:p>
    <w:p w:rsidR="002F0449" w:rsidRPr="002F0449" w:rsidRDefault="002F0449" w:rsidP="008E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sz w:val="28"/>
          <w:szCs w:val="28"/>
        </w:rPr>
        <w:t>Дружат в нашей группе девочки и мальчики</w:t>
      </w:r>
    </w:p>
    <w:p w:rsidR="002F0449" w:rsidRPr="002F0449" w:rsidRDefault="002F0449" w:rsidP="008E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sz w:val="28"/>
          <w:szCs w:val="28"/>
        </w:rPr>
        <w:t>(пальцы рук соединяются в "замок").</w:t>
      </w:r>
    </w:p>
    <w:p w:rsidR="002F0449" w:rsidRPr="002F0449" w:rsidRDefault="002F0449" w:rsidP="008E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sz w:val="28"/>
          <w:szCs w:val="28"/>
        </w:rPr>
        <w:t>Мы с тобой подружим маленькие пальчики</w:t>
      </w:r>
    </w:p>
    <w:p w:rsidR="002F0449" w:rsidRPr="002F0449" w:rsidRDefault="002F0449" w:rsidP="008E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sz w:val="28"/>
          <w:szCs w:val="28"/>
        </w:rPr>
        <w:t>(ритмичное касание одноименных пальцев обеих рук).</w:t>
      </w:r>
    </w:p>
    <w:p w:rsidR="002F0449" w:rsidRPr="002F0449" w:rsidRDefault="002F0449" w:rsidP="008E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2F0449" w:rsidRPr="002F0449" w:rsidRDefault="002F0449" w:rsidP="008E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sz w:val="28"/>
          <w:szCs w:val="28"/>
        </w:rPr>
        <w:t>(поочередное касание одноименных пальцев, начиная с мизинцев),</w:t>
      </w:r>
    </w:p>
    <w:p w:rsidR="002F0449" w:rsidRPr="002F0449" w:rsidRDefault="002F0449" w:rsidP="008E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sz w:val="28"/>
          <w:szCs w:val="28"/>
        </w:rPr>
        <w:t>Начинай считать опять.</w:t>
      </w:r>
    </w:p>
    <w:p w:rsidR="002F0449" w:rsidRPr="004C78D2" w:rsidRDefault="002F0449" w:rsidP="008E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sz w:val="28"/>
          <w:szCs w:val="28"/>
        </w:rPr>
        <w:t>Раз, два, три, четыре, пять.</w:t>
      </w:r>
      <w:r w:rsidR="004C78D2" w:rsidRPr="004C78D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F0449" w:rsidRPr="002F0449" w:rsidRDefault="002F0449" w:rsidP="008E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sz w:val="28"/>
          <w:szCs w:val="28"/>
        </w:rPr>
        <w:t>Мы закончили считать</w:t>
      </w:r>
    </w:p>
    <w:p w:rsidR="002F0449" w:rsidRPr="002F0449" w:rsidRDefault="002F0449" w:rsidP="008E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sz w:val="28"/>
          <w:szCs w:val="28"/>
        </w:rPr>
        <w:t>(руки вниз, встряхнуть кистями).</w:t>
      </w:r>
    </w:p>
    <w:p w:rsidR="002F0449" w:rsidRPr="002F0449" w:rsidRDefault="002F0449" w:rsidP="008E03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449">
        <w:rPr>
          <w:rFonts w:ascii="Times New Roman" w:hAnsi="Times New Roman" w:cs="Times New Roman"/>
          <w:b/>
          <w:sz w:val="28"/>
          <w:szCs w:val="28"/>
        </w:rPr>
        <w:t>"Дом и ворота"</w:t>
      </w:r>
    </w:p>
    <w:p w:rsidR="002F0449" w:rsidRPr="002F0449" w:rsidRDefault="002F0449" w:rsidP="008E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sz w:val="28"/>
          <w:szCs w:val="28"/>
        </w:rPr>
        <w:t>На поляне дом стоит ("дом"),</w:t>
      </w:r>
    </w:p>
    <w:p w:rsidR="002F0449" w:rsidRPr="002F0449" w:rsidRDefault="002F0449" w:rsidP="008E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sz w:val="28"/>
          <w:szCs w:val="28"/>
        </w:rPr>
        <w:t>Ну а к дому путь закрыт ("ворота").</w:t>
      </w:r>
    </w:p>
    <w:p w:rsidR="002F0449" w:rsidRPr="002F0449" w:rsidRDefault="002F0449" w:rsidP="008E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sz w:val="28"/>
          <w:szCs w:val="28"/>
        </w:rPr>
        <w:t>Мы ворота открываем (ладони разворачиваются параллельно друг другу),</w:t>
      </w:r>
    </w:p>
    <w:p w:rsidR="002F0449" w:rsidRPr="002F0449" w:rsidRDefault="002F0449" w:rsidP="008E0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sz w:val="28"/>
          <w:szCs w:val="28"/>
        </w:rPr>
        <w:t>В этот домик приглашаем ("дом").</w:t>
      </w:r>
    </w:p>
    <w:p w:rsidR="00EE1784" w:rsidRPr="004C78D2" w:rsidRDefault="002F0449" w:rsidP="008E03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449">
        <w:rPr>
          <w:rFonts w:ascii="Times New Roman" w:hAnsi="Times New Roman" w:cs="Times New Roman"/>
          <w:sz w:val="28"/>
          <w:szCs w:val="28"/>
        </w:rPr>
        <w:t xml:space="preserve">Занятия по развитию мелкой моторики необходимо проводить систематически по 2-5 минут ежедневно. Несмотря на то, что вначале многие упражнения даются ребенку с трудом, они приносят ему много радости, как от достигаемых результатов, так и от простого общения с мамой. </w:t>
      </w:r>
    </w:p>
    <w:sectPr w:rsidR="00EE1784" w:rsidRPr="004C78D2" w:rsidSect="004C78D2">
      <w:pgSz w:w="11906" w:h="16838"/>
      <w:pgMar w:top="1134" w:right="849" w:bottom="1134" w:left="993" w:header="708" w:footer="708" w:gutter="0"/>
      <w:pgBorders w:offsetFrom="page">
        <w:top w:val="pencils" w:sz="13" w:space="24" w:color="auto"/>
        <w:left w:val="pencils" w:sz="13" w:space="24" w:color="auto"/>
        <w:bottom w:val="pencils" w:sz="13" w:space="24" w:color="auto"/>
        <w:right w:val="pencil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71C5"/>
    <w:multiLevelType w:val="multilevel"/>
    <w:tmpl w:val="E616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355B76"/>
    <w:multiLevelType w:val="multilevel"/>
    <w:tmpl w:val="34EC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0449"/>
    <w:rsid w:val="00143328"/>
    <w:rsid w:val="002F0449"/>
    <w:rsid w:val="004C78D2"/>
    <w:rsid w:val="008833B0"/>
    <w:rsid w:val="008E034F"/>
    <w:rsid w:val="00A2160D"/>
    <w:rsid w:val="00C75E31"/>
    <w:rsid w:val="00E0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</dc:creator>
  <cp:lastModifiedBy>balab</cp:lastModifiedBy>
  <cp:revision>4</cp:revision>
  <dcterms:created xsi:type="dcterms:W3CDTF">2018-04-19T16:51:00Z</dcterms:created>
  <dcterms:modified xsi:type="dcterms:W3CDTF">2018-04-19T17:52:00Z</dcterms:modified>
</cp:coreProperties>
</file>